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09" w:rsidRPr="0093324E" w:rsidRDefault="002A3B09" w:rsidP="00691A39">
      <w:pPr>
        <w:spacing w:after="0"/>
        <w:rPr>
          <w:rFonts w:ascii="Times New Roman" w:hAnsi="Times New Roman"/>
          <w:b/>
          <w:color w:val="000000"/>
          <w:sz w:val="2"/>
        </w:rPr>
      </w:pPr>
    </w:p>
    <w:p w:rsidR="00973C02" w:rsidRPr="0093324E" w:rsidRDefault="00973C02" w:rsidP="00691A39">
      <w:pPr>
        <w:spacing w:after="0"/>
        <w:rPr>
          <w:rFonts w:ascii="Times New Roman" w:hAnsi="Times New Roman"/>
          <w:b/>
          <w:color w:val="000000"/>
        </w:rPr>
      </w:pPr>
    </w:p>
    <w:p w:rsidR="00674F3F" w:rsidRPr="0093324E" w:rsidRDefault="00674F3F" w:rsidP="00691A39">
      <w:pPr>
        <w:spacing w:after="0"/>
        <w:rPr>
          <w:rFonts w:ascii="Times New Roman" w:hAnsi="Times New Roman"/>
          <w:b/>
          <w:color w:val="000000"/>
        </w:rPr>
      </w:pPr>
      <w:r w:rsidRPr="0093324E">
        <w:rPr>
          <w:rFonts w:ascii="Times New Roman" w:hAnsi="Times New Roman"/>
          <w:b/>
          <w:color w:val="000000"/>
        </w:rPr>
        <w:t>PRILOG I</w:t>
      </w:r>
    </w:p>
    <w:p w:rsidR="00674F3F" w:rsidRPr="0093324E" w:rsidRDefault="00674F3F" w:rsidP="0031298D">
      <w:pPr>
        <w:spacing w:after="0"/>
        <w:jc w:val="right"/>
        <w:rPr>
          <w:rFonts w:ascii="Times New Roman" w:hAnsi="Times New Roman"/>
          <w:color w:val="000000"/>
          <w:sz w:val="6"/>
        </w:rPr>
      </w:pPr>
    </w:p>
    <w:p w:rsidR="00821A04" w:rsidRDefault="00674F3F" w:rsidP="00093D50">
      <w:pPr>
        <w:spacing w:after="0"/>
        <w:rPr>
          <w:rFonts w:ascii="Times New Roman" w:hAnsi="Times New Roman"/>
          <w:b/>
          <w:color w:val="000000"/>
        </w:rPr>
      </w:pPr>
      <w:r w:rsidRPr="0093324E">
        <w:rPr>
          <w:rFonts w:ascii="Times New Roman" w:hAnsi="Times New Roman"/>
          <w:b/>
          <w:color w:val="000000"/>
        </w:rPr>
        <w:t xml:space="preserve">DOKUMENTACIJA ZA PODNOŠENJE </w:t>
      </w:r>
      <w:r w:rsidR="00EA16CD" w:rsidRPr="0093324E">
        <w:rPr>
          <w:rFonts w:ascii="Times New Roman" w:hAnsi="Times New Roman"/>
          <w:b/>
          <w:color w:val="000000"/>
        </w:rPr>
        <w:t xml:space="preserve">PRIJAVE PROJEKTA ZA </w:t>
      </w:r>
    </w:p>
    <w:p w:rsidR="00674F3F" w:rsidRDefault="00DC08E9" w:rsidP="00093D50">
      <w:pPr>
        <w:spacing w:after="0"/>
        <w:rPr>
          <w:rFonts w:ascii="Times New Roman" w:eastAsia="Times New Roman" w:hAnsi="Times New Roman"/>
          <w:b/>
          <w:color w:val="000000"/>
          <w:szCs w:val="28"/>
          <w:lang w:eastAsia="ar-SA"/>
        </w:rPr>
      </w:pPr>
      <w:r w:rsidRPr="0093324E">
        <w:rPr>
          <w:rFonts w:ascii="Times New Roman" w:hAnsi="Times New Roman"/>
          <w:b/>
          <w:color w:val="000000"/>
        </w:rPr>
        <w:t>MJERU</w:t>
      </w:r>
      <w:r w:rsidR="00821A04">
        <w:rPr>
          <w:rFonts w:ascii="Times New Roman" w:hAnsi="Times New Roman"/>
          <w:b/>
          <w:color w:val="000000"/>
        </w:rPr>
        <w:t xml:space="preserve"> </w:t>
      </w:r>
      <w:r w:rsidR="009E5985" w:rsidRPr="0093324E">
        <w:rPr>
          <w:rFonts w:ascii="Times New Roman" w:hAnsi="Times New Roman"/>
          <w:b/>
          <w:color w:val="000000"/>
        </w:rPr>
        <w:t>1.1.4.</w:t>
      </w:r>
      <w:r w:rsidR="00821A04">
        <w:rPr>
          <w:rFonts w:ascii="Times New Roman" w:hAnsi="Times New Roman"/>
          <w:b/>
          <w:color w:val="000000"/>
        </w:rPr>
        <w:t xml:space="preserve"> „</w:t>
      </w:r>
      <w:r w:rsidR="009E5985" w:rsidRPr="0093324E">
        <w:rPr>
          <w:rFonts w:ascii="Times New Roman" w:hAnsi="Times New Roman"/>
          <w:b/>
          <w:color w:val="000000"/>
        </w:rPr>
        <w:t xml:space="preserve"> Potpora osnaživanju </w:t>
      </w:r>
      <w:r w:rsidR="00093D50" w:rsidRPr="0093324E">
        <w:rPr>
          <w:rFonts w:ascii="Times New Roman" w:hAnsi="Times New Roman"/>
          <w:b/>
          <w:color w:val="000000"/>
        </w:rPr>
        <w:t>postojećih mikro i malih poljoprivrednih gospodarstava</w:t>
      </w:r>
      <w:r w:rsidR="00821A04">
        <w:rPr>
          <w:rFonts w:ascii="Times New Roman" w:hAnsi="Times New Roman"/>
          <w:b/>
          <w:color w:val="000000"/>
        </w:rPr>
        <w:t>“</w:t>
      </w:r>
    </w:p>
    <w:p w:rsidR="00674F3F" w:rsidRPr="0093324E" w:rsidRDefault="00674F3F" w:rsidP="00B94618">
      <w:pPr>
        <w:spacing w:after="0"/>
        <w:jc w:val="center"/>
        <w:rPr>
          <w:rFonts w:ascii="Times New Roman" w:hAnsi="Times New Roman"/>
          <w:color w:val="000000"/>
          <w:sz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0"/>
        <w:gridCol w:w="9146"/>
      </w:tblGrid>
      <w:tr w:rsidR="00674F3F" w:rsidRPr="0093324E" w:rsidTr="00C823D5">
        <w:trPr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Default="00674F3F" w:rsidP="00014C57">
            <w:pPr>
              <w:pStyle w:val="Tekstkomentara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9332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93324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9E5985" w:rsidRPr="0093324E">
              <w:rPr>
                <w:rFonts w:ascii="Times New Roman" w:hAnsi="Times New Roman"/>
                <w:sz w:val="22"/>
              </w:rPr>
              <w:t>:</w:t>
            </w:r>
          </w:p>
          <w:p w:rsidR="00014C57" w:rsidRPr="00014C57" w:rsidRDefault="00014C57" w:rsidP="00014C57">
            <w:pPr>
              <w:pStyle w:val="Tekstkomentara"/>
              <w:spacing w:after="0"/>
              <w:jc w:val="both"/>
              <w:rPr>
                <w:rFonts w:ascii="Times New Roman" w:hAnsi="Times New Roman"/>
                <w:bCs/>
                <w:i/>
                <w:sz w:val="12"/>
              </w:rPr>
            </w:pPr>
          </w:p>
          <w:p w:rsidR="008677A0" w:rsidRPr="0093324E" w:rsidRDefault="008677A0">
            <w:pPr>
              <w:pStyle w:val="Zaglavlje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324E">
              <w:rPr>
                <w:rFonts w:ascii="Times New Roman" w:hAnsi="Times New Roman"/>
                <w:b/>
                <w:bCs/>
                <w:i/>
                <w:u w:val="single"/>
              </w:rPr>
              <w:t xml:space="preserve">Napomena: </w:t>
            </w:r>
          </w:p>
          <w:p w:rsidR="008677A0" w:rsidRPr="0093324E" w:rsidRDefault="008677A0">
            <w:pPr>
              <w:pStyle w:val="Zaglavlje"/>
              <w:jc w:val="both"/>
              <w:rPr>
                <w:rFonts w:ascii="Times New Roman" w:hAnsi="Times New Roman"/>
                <w:bCs/>
                <w:i/>
              </w:rPr>
            </w:pPr>
            <w:r w:rsidRPr="0093324E">
              <w:rPr>
                <w:rFonts w:ascii="Times New Roman" w:hAnsi="Times New Roman"/>
                <w:bCs/>
                <w:i/>
              </w:rPr>
              <w:t>Svi dokumenti navedeni u popisu moraju biti priloženi prema redoslijedu</w:t>
            </w:r>
            <w:r w:rsidR="00150BBB" w:rsidRPr="0093324E">
              <w:rPr>
                <w:rFonts w:ascii="Times New Roman" w:hAnsi="Times New Roman"/>
                <w:bCs/>
                <w:i/>
              </w:rPr>
              <w:t xml:space="preserve"> (</w:t>
            </w:r>
            <w:r w:rsidR="00150BBB" w:rsidRPr="002C315D">
              <w:rPr>
                <w:rFonts w:ascii="Times New Roman" w:hAnsi="Times New Roman"/>
                <w:b/>
                <w:bCs/>
                <w:i/>
              </w:rPr>
              <w:t>r</w:t>
            </w:r>
            <w:r w:rsidR="007D26AB" w:rsidRPr="002C315D">
              <w:rPr>
                <w:rFonts w:ascii="Times New Roman" w:hAnsi="Times New Roman"/>
                <w:b/>
                <w:bCs/>
                <w:i/>
              </w:rPr>
              <w:t>.</w:t>
            </w:r>
            <w:r w:rsidR="00150BBB" w:rsidRPr="0093324E">
              <w:rPr>
                <w:rFonts w:ascii="Times New Roman" w:hAnsi="Times New Roman"/>
                <w:bCs/>
                <w:i/>
              </w:rPr>
              <w:t xml:space="preserve"> </w:t>
            </w:r>
            <w:r w:rsidR="00150BBB" w:rsidRPr="00821A04">
              <w:rPr>
                <w:rFonts w:ascii="Times New Roman" w:hAnsi="Times New Roman"/>
                <w:b/>
                <w:bCs/>
                <w:i/>
              </w:rPr>
              <w:t xml:space="preserve">br. </w:t>
            </w:r>
            <w:r w:rsidR="002A3B09" w:rsidRPr="00821A04">
              <w:rPr>
                <w:rFonts w:ascii="Times New Roman" w:hAnsi="Times New Roman"/>
                <w:b/>
                <w:bCs/>
                <w:i/>
              </w:rPr>
              <w:t>1.</w:t>
            </w:r>
            <w:r w:rsidR="00607D31">
              <w:rPr>
                <w:rFonts w:ascii="Times New Roman" w:hAnsi="Times New Roman"/>
                <w:b/>
                <w:bCs/>
                <w:i/>
              </w:rPr>
              <w:t>-</w:t>
            </w:r>
            <w:r w:rsidR="002A3B09" w:rsidRPr="00821A04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2C315D">
              <w:rPr>
                <w:rFonts w:ascii="Times New Roman" w:hAnsi="Times New Roman"/>
                <w:b/>
                <w:bCs/>
                <w:i/>
              </w:rPr>
              <w:t>1</w:t>
            </w:r>
            <w:r w:rsidR="00607D31">
              <w:rPr>
                <w:rFonts w:ascii="Times New Roman" w:hAnsi="Times New Roman"/>
                <w:b/>
                <w:bCs/>
                <w:i/>
              </w:rPr>
              <w:t>2</w:t>
            </w:r>
            <w:r w:rsidR="002A3B09" w:rsidRPr="00821A04">
              <w:rPr>
                <w:rFonts w:ascii="Times New Roman" w:hAnsi="Times New Roman"/>
                <w:b/>
                <w:bCs/>
                <w:i/>
              </w:rPr>
              <w:t>.)</w:t>
            </w:r>
          </w:p>
          <w:p w:rsidR="008677A0" w:rsidRPr="0093324E" w:rsidRDefault="008677A0">
            <w:pPr>
              <w:pStyle w:val="Zaglavlje"/>
              <w:jc w:val="both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3324E">
              <w:rPr>
                <w:rFonts w:ascii="Times New Roman" w:hAnsi="Times New Roman"/>
                <w:bCs/>
                <w:i/>
              </w:rPr>
              <w:t xml:space="preserve">Svi dokumenti moraju biti </w:t>
            </w:r>
            <w:r w:rsidRPr="0093324E">
              <w:rPr>
                <w:rFonts w:ascii="Times New Roman" w:hAnsi="Times New Roman"/>
                <w:bCs/>
                <w:i/>
                <w:color w:val="000000" w:themeColor="text1"/>
              </w:rPr>
              <w:t>originali ili preslike ovjerene od strane javnog bilježnika.</w:t>
            </w:r>
          </w:p>
          <w:p w:rsidR="008677A0" w:rsidRPr="0093324E" w:rsidRDefault="008677A0" w:rsidP="003A468C">
            <w:pPr>
              <w:pStyle w:val="Zaglavlje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3324E">
              <w:rPr>
                <w:rFonts w:ascii="Times New Roman" w:hAnsi="Times New Roman"/>
                <w:bCs/>
                <w:i/>
              </w:rPr>
              <w:t>Nositelj projekta</w:t>
            </w:r>
            <w:r w:rsidR="00156C0B" w:rsidRPr="0093324E">
              <w:rPr>
                <w:rFonts w:ascii="Times New Roman" w:hAnsi="Times New Roman"/>
                <w:bCs/>
                <w:i/>
              </w:rPr>
              <w:t xml:space="preserve"> može od LAG-a</w:t>
            </w:r>
            <w:r w:rsidRPr="0093324E">
              <w:rPr>
                <w:rFonts w:ascii="Times New Roman" w:hAnsi="Times New Roman"/>
                <w:bCs/>
                <w:i/>
              </w:rPr>
              <w:t xml:space="preserve"> zatražiti </w:t>
            </w:r>
            <w:r w:rsidR="00C35EDC" w:rsidRPr="0093324E">
              <w:rPr>
                <w:rFonts w:ascii="Times New Roman" w:hAnsi="Times New Roman"/>
                <w:bCs/>
                <w:i/>
              </w:rPr>
              <w:t>povrat originalne dokumentacije</w:t>
            </w:r>
            <w:r w:rsidR="003A468C" w:rsidRPr="0093324E">
              <w:rPr>
                <w:rFonts w:ascii="Times New Roman" w:hAnsi="Times New Roman"/>
                <w:bCs/>
                <w:i/>
              </w:rPr>
              <w:t>.</w:t>
            </w:r>
          </w:p>
        </w:tc>
      </w:tr>
      <w:tr w:rsidR="00674F3F" w:rsidRPr="0093324E" w:rsidTr="00C823D5">
        <w:trPr>
          <w:trHeight w:val="37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93324E" w:rsidRDefault="00674F3F" w:rsidP="00B9461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083880" w:rsidRDefault="00674F3F" w:rsidP="00B9461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vertAlign w:val="subscript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Potpisan i ovjeren</w:t>
            </w:r>
            <w:r w:rsidR="00EA2FB8" w:rsidRPr="0093324E">
              <w:rPr>
                <w:rFonts w:ascii="Times New Roman" w:hAnsi="Times New Roman"/>
                <w:b/>
                <w:color w:val="000000"/>
              </w:rPr>
              <w:t>i</w:t>
            </w:r>
            <w:r w:rsidR="0039591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A16CD" w:rsidRPr="0093324E">
              <w:rPr>
                <w:rFonts w:ascii="Times New Roman" w:hAnsi="Times New Roman"/>
                <w:b/>
                <w:color w:val="000000"/>
              </w:rPr>
              <w:t>Prijavni obrazac</w:t>
            </w:r>
            <w:r w:rsidR="004D5CDE" w:rsidRPr="009332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83880">
              <w:rPr>
                <w:rFonts w:ascii="Times New Roman" w:hAnsi="Times New Roman"/>
                <w:b/>
                <w:color w:val="000000"/>
              </w:rPr>
              <w:t>*</w:t>
            </w:r>
          </w:p>
          <w:p w:rsidR="00674F3F" w:rsidRPr="00014C57" w:rsidRDefault="00674F3F" w:rsidP="00B94618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</w:rPr>
            </w:pPr>
          </w:p>
          <w:p w:rsidR="00674F3F" w:rsidRPr="0058622A" w:rsidRDefault="00674F3F" w:rsidP="00B9461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C367FE" w:rsidRDefault="00D85F10" w:rsidP="00014C57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324E">
              <w:rPr>
                <w:rFonts w:ascii="Times New Roman" w:hAnsi="Times New Roman"/>
                <w:i/>
                <w:color w:val="000000"/>
              </w:rPr>
              <w:t xml:space="preserve">Preuzmite 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>predložak</w:t>
            </w:r>
            <w:r w:rsidR="00D5116A" w:rsidRPr="0093324E">
              <w:rPr>
                <w:rFonts w:ascii="Times New Roman" w:hAnsi="Times New Roman"/>
                <w:i/>
                <w:color w:val="000000"/>
              </w:rPr>
              <w:t xml:space="preserve"> Prijavn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>og</w:t>
            </w:r>
            <w:r w:rsidR="00D5116A" w:rsidRPr="0093324E">
              <w:rPr>
                <w:rFonts w:ascii="Times New Roman" w:hAnsi="Times New Roman"/>
                <w:i/>
                <w:color w:val="000000"/>
              </w:rPr>
              <w:t xml:space="preserve"> obra</w:t>
            </w:r>
            <w:r w:rsidR="004D5CDE" w:rsidRPr="0093324E">
              <w:rPr>
                <w:rFonts w:ascii="Times New Roman" w:hAnsi="Times New Roman"/>
                <w:i/>
                <w:color w:val="000000"/>
              </w:rPr>
              <w:t>sca (Obrazac A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>. – sastavni dio Natječaja)</w:t>
            </w:r>
            <w:r w:rsidR="00E446F2" w:rsidRPr="0093324E">
              <w:rPr>
                <w:rFonts w:ascii="Times New Roman" w:hAnsi="Times New Roman"/>
                <w:i/>
                <w:color w:val="000000"/>
              </w:rPr>
              <w:t xml:space="preserve">te </w:t>
            </w:r>
            <w:r w:rsidR="004D01A2" w:rsidRPr="0093324E">
              <w:rPr>
                <w:rFonts w:ascii="Times New Roman" w:hAnsi="Times New Roman"/>
                <w:i/>
                <w:color w:val="000000"/>
              </w:rPr>
              <w:t xml:space="preserve">ga </w:t>
            </w:r>
            <w:r w:rsidR="00D5116A" w:rsidRPr="0093324E">
              <w:rPr>
                <w:rFonts w:ascii="Times New Roman" w:hAnsi="Times New Roman"/>
                <w:i/>
                <w:color w:val="000000"/>
              </w:rPr>
              <w:t>popunit</w:t>
            </w:r>
            <w:r w:rsidR="004D01A2" w:rsidRPr="0093324E">
              <w:rPr>
                <w:rFonts w:ascii="Times New Roman" w:hAnsi="Times New Roman"/>
                <w:i/>
                <w:color w:val="000000"/>
              </w:rPr>
              <w:t>e</w:t>
            </w:r>
            <w:r w:rsidR="00E446F2" w:rsidRPr="0093324E">
              <w:rPr>
                <w:rFonts w:ascii="Times New Roman" w:hAnsi="Times New Roman"/>
                <w:i/>
                <w:color w:val="000000"/>
              </w:rPr>
              <w:t xml:space="preserve"> u skladu s pojašnjen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>j</w:t>
            </w:r>
            <w:r w:rsidR="00E446F2" w:rsidRPr="0093324E">
              <w:rPr>
                <w:rFonts w:ascii="Times New Roman" w:hAnsi="Times New Roman"/>
                <w:i/>
                <w:color w:val="000000"/>
              </w:rPr>
              <w:t>ima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 xml:space="preserve"> i uputama</w:t>
            </w:r>
            <w:r w:rsidR="009117E2" w:rsidRPr="0093324E">
              <w:rPr>
                <w:rFonts w:ascii="Times New Roman" w:hAnsi="Times New Roman"/>
                <w:i/>
                <w:color w:val="000000"/>
              </w:rPr>
              <w:t xml:space="preserve"> koji su 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>njegov sastavni</w:t>
            </w:r>
            <w:r w:rsidR="00CF683C" w:rsidRPr="0093324E">
              <w:rPr>
                <w:rFonts w:ascii="Times New Roman" w:hAnsi="Times New Roman"/>
                <w:i/>
                <w:color w:val="000000"/>
              </w:rPr>
              <w:t xml:space="preserve"> dio</w:t>
            </w:r>
            <w:r w:rsidR="00D5116A" w:rsidRPr="0093324E">
              <w:rPr>
                <w:rFonts w:ascii="Times New Roman" w:hAnsi="Times New Roman"/>
                <w:i/>
                <w:color w:val="000000"/>
              </w:rPr>
              <w:t xml:space="preserve">. Nakon popunjavanja, navedeni obrazac isprintajte, potpišite i ovjerite (OPG koji nema žig može samo potpisati) te 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>zajedno s propisanom dokumentacijom</w:t>
            </w:r>
            <w:r w:rsidR="00C367FE" w:rsidRPr="0093324E">
              <w:rPr>
                <w:rFonts w:ascii="Times New Roman" w:hAnsi="Times New Roman"/>
                <w:i/>
                <w:color w:val="000000"/>
              </w:rPr>
              <w:t xml:space="preserve"> (navedenom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 xml:space="preserve"> u točkama</w:t>
            </w:r>
            <w:r w:rsidR="00FD136A" w:rsidRPr="0093324E">
              <w:rPr>
                <w:rFonts w:ascii="Times New Roman" w:hAnsi="Times New Roman"/>
                <w:i/>
                <w:color w:val="000000"/>
              </w:rPr>
              <w:t xml:space="preserve"> 1. - 9.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D5116A" w:rsidRPr="0093324E">
              <w:rPr>
                <w:rFonts w:ascii="Times New Roman" w:hAnsi="Times New Roman"/>
                <w:i/>
                <w:color w:val="000000"/>
              </w:rPr>
              <w:t>dostavite na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 xml:space="preserve"> način </w:t>
            </w:r>
            <w:r w:rsidR="00150BBB" w:rsidRPr="0093324E">
              <w:rPr>
                <w:rFonts w:ascii="Times New Roman" w:hAnsi="Times New Roman"/>
                <w:i/>
                <w:color w:val="000000"/>
              </w:rPr>
              <w:t xml:space="preserve">i u rokovima </w:t>
            </w:r>
            <w:r w:rsidR="008677A0" w:rsidRPr="0093324E">
              <w:rPr>
                <w:rFonts w:ascii="Times New Roman" w:hAnsi="Times New Roman"/>
                <w:i/>
                <w:color w:val="000000"/>
              </w:rPr>
              <w:t>ka</w:t>
            </w:r>
            <w:r w:rsidR="00014C57">
              <w:rPr>
                <w:rFonts w:ascii="Times New Roman" w:hAnsi="Times New Roman"/>
                <w:i/>
                <w:color w:val="000000"/>
              </w:rPr>
              <w:t>ko je propisano LAG Natječajem.</w:t>
            </w:r>
          </w:p>
          <w:p w:rsidR="00014C57" w:rsidRPr="00014C57" w:rsidRDefault="00014C57" w:rsidP="00014C5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2"/>
              </w:rPr>
            </w:pPr>
          </w:p>
          <w:p w:rsidR="00674F3F" w:rsidRPr="00821A04" w:rsidRDefault="00C367FE" w:rsidP="005D4BE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vertAlign w:val="subscript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</w:rPr>
              <w:t>NAPOMENA:</w:t>
            </w:r>
            <w:r w:rsidRPr="0093324E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21A04">
              <w:rPr>
                <w:rFonts w:ascii="Times New Roman" w:hAnsi="Times New Roman"/>
                <w:b/>
                <w:i/>
                <w:color w:val="000000"/>
              </w:rPr>
              <w:t>U slučaju da prijavni obrazac nije dostavljen ili nije ovjeren i/ili potpisan od strane nositelja OPG-a ili odgovorne osobe, prijava projekta se isključuje iz postupka odabira projekta</w:t>
            </w:r>
            <w:r w:rsidR="004D01A2" w:rsidRPr="00821A04">
              <w:rPr>
                <w:rFonts w:ascii="Times New Roman" w:hAnsi="Times New Roman"/>
                <w:b/>
                <w:i/>
                <w:color w:val="000000"/>
              </w:rPr>
              <w:t>, bez mogućnosti dop</w:t>
            </w:r>
            <w:r w:rsidR="00CF683C" w:rsidRPr="00821A04">
              <w:rPr>
                <w:rFonts w:ascii="Times New Roman" w:hAnsi="Times New Roman"/>
                <w:b/>
                <w:i/>
                <w:color w:val="000000"/>
              </w:rPr>
              <w:t>une/obrazloženja/ispravka (D/O/I</w:t>
            </w:r>
            <w:r w:rsidR="004D01A2" w:rsidRPr="00821A04">
              <w:rPr>
                <w:rFonts w:ascii="Times New Roman" w:hAnsi="Times New Roman"/>
                <w:b/>
                <w:i/>
                <w:color w:val="000000"/>
              </w:rPr>
              <w:t>).</w:t>
            </w:r>
            <w:r w:rsidR="00821A04">
              <w:rPr>
                <w:rFonts w:ascii="Times New Roman" w:hAnsi="Times New Roman"/>
                <w:b/>
                <w:i/>
                <w:color w:val="000000"/>
              </w:rPr>
              <w:t>*</w:t>
            </w:r>
          </w:p>
          <w:p w:rsidR="00661F71" w:rsidRPr="00661F71" w:rsidRDefault="00661F71" w:rsidP="005D4BE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0"/>
              </w:rPr>
            </w:pPr>
          </w:p>
        </w:tc>
      </w:tr>
      <w:tr w:rsidR="00C367FE" w:rsidRPr="0093324E" w:rsidTr="00C823D5">
        <w:trPr>
          <w:trHeight w:val="31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67FE" w:rsidRPr="0093324E" w:rsidRDefault="00C367FE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67FE" w:rsidRDefault="004D01A2" w:rsidP="00665BE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Ob</w:t>
            </w:r>
            <w:r w:rsidR="004D5CDE" w:rsidRPr="0093324E">
              <w:rPr>
                <w:rFonts w:ascii="Times New Roman" w:hAnsi="Times New Roman"/>
                <w:b/>
                <w:color w:val="000000"/>
                <w:lang w:eastAsia="hr-HR"/>
              </w:rPr>
              <w:t>razac B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. Poslovni plan</w:t>
            </w:r>
            <w:r w:rsidR="00665BE4">
              <w:rPr>
                <w:rFonts w:ascii="Times New Roman" w:hAnsi="Times New Roman"/>
                <w:b/>
                <w:color w:val="000000"/>
                <w:lang w:eastAsia="hr-HR"/>
              </w:rPr>
              <w:t xml:space="preserve"> (opisni i tablični dio).</w:t>
            </w:r>
            <w:r w:rsidR="00083880">
              <w:rPr>
                <w:rFonts w:ascii="Times New Roman" w:hAnsi="Times New Roman"/>
                <w:b/>
                <w:color w:val="000000"/>
                <w:lang w:eastAsia="hr-HR"/>
              </w:rPr>
              <w:t>*</w:t>
            </w:r>
          </w:p>
          <w:p w:rsidR="00665BE4" w:rsidRPr="00014C57" w:rsidRDefault="00665BE4" w:rsidP="00665B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C367FE" w:rsidRPr="0058622A" w:rsidRDefault="00C367FE" w:rsidP="00665B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  <w:lang w:eastAsia="hr-HR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  <w:lang w:eastAsia="hr-HR"/>
              </w:rPr>
              <w:t xml:space="preserve">Pojašnjenje: </w:t>
            </w:r>
          </w:p>
          <w:p w:rsidR="004D01A2" w:rsidRDefault="00D85F10" w:rsidP="00014C5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Preuzmite 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p</w:t>
            </w:r>
            <w:r w:rsidR="00C367F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redložak Poslovnog plana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(Obrazac B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.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sastavni dio Natječaja) u word 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formatu </w:t>
            </w:r>
            <w:r w:rsidR="004D01A2" w:rsidRPr="0093324E">
              <w:rPr>
                <w:rFonts w:ascii="Times New Roman" w:hAnsi="Times New Roman"/>
                <w:i/>
                <w:color w:val="000000"/>
              </w:rPr>
              <w:t>te ga popunite u skladu s pojašnjenjima i uputama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. Tablični dio (excel format) poslovnog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plan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a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se oba</w:t>
            </w:r>
            <w:r w:rsidR="00E47B1B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vezno dostavlja 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u</w:t>
            </w:r>
            <w:r w:rsidR="00D73931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papirnatom i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elektroničkom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 obl</w:t>
            </w:r>
            <w:r w:rsidR="004D5CDE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iku (DVD ili CD s oznakom R:CD/R, DVD/R)</w:t>
            </w:r>
            <w:r w:rsidR="004D01A2" w:rsidRPr="0093324E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. </w:t>
            </w:r>
          </w:p>
          <w:p w:rsidR="00014C57" w:rsidRPr="00014C57" w:rsidRDefault="00014C57" w:rsidP="00014C57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sz w:val="12"/>
                <w:lang w:eastAsia="hr-HR"/>
              </w:rPr>
            </w:pPr>
          </w:p>
          <w:p w:rsidR="003F0D04" w:rsidRPr="00821A04" w:rsidRDefault="004D5CDE" w:rsidP="005D4BE4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</w:rPr>
              <w:t>NAPOMENA:</w:t>
            </w:r>
            <w:r w:rsidRPr="0093324E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821A04">
              <w:rPr>
                <w:rFonts w:ascii="Times New Roman" w:hAnsi="Times New Roman"/>
                <w:b/>
                <w:i/>
                <w:color w:val="000000"/>
              </w:rPr>
              <w:t>U slučaju da obrazac B</w:t>
            </w:r>
            <w:r w:rsidR="004D01A2" w:rsidRPr="00821A04">
              <w:rPr>
                <w:rFonts w:ascii="Times New Roman" w:hAnsi="Times New Roman"/>
                <w:b/>
                <w:i/>
                <w:color w:val="000000"/>
              </w:rPr>
              <w:t>. Poslovni plan</w:t>
            </w:r>
            <w:r w:rsidR="006E7938" w:rsidRPr="00821A04">
              <w:rPr>
                <w:rFonts w:ascii="Times New Roman" w:hAnsi="Times New Roman"/>
                <w:b/>
                <w:i/>
                <w:color w:val="000000"/>
              </w:rPr>
              <w:t xml:space="preserve"> (</w:t>
            </w:r>
            <w:r w:rsidR="006E7938" w:rsidRPr="00821A04">
              <w:rPr>
                <w:rFonts w:ascii="Times New Roman" w:hAnsi="Times New Roman"/>
                <w:b/>
                <w:i/>
              </w:rPr>
              <w:t>opisni i tablični</w:t>
            </w:r>
            <w:r w:rsidR="006E7938" w:rsidRPr="00821A04">
              <w:rPr>
                <w:rFonts w:ascii="Times New Roman" w:hAnsi="Times New Roman"/>
                <w:b/>
                <w:i/>
                <w:color w:val="000000"/>
              </w:rPr>
              <w:t xml:space="preserve"> dio)</w:t>
            </w:r>
            <w:r w:rsidR="004D01A2" w:rsidRPr="00821A04">
              <w:rPr>
                <w:rFonts w:ascii="Times New Roman" w:hAnsi="Times New Roman"/>
                <w:b/>
                <w:i/>
                <w:color w:val="000000"/>
              </w:rPr>
              <w:t xml:space="preserve"> nije dostavljen prijava projekta se isključuje iz postupka odabira projekta, bez mogućnosti dopune/obrazlože</w:t>
            </w:r>
            <w:r w:rsidRPr="00821A04">
              <w:rPr>
                <w:rFonts w:ascii="Times New Roman" w:hAnsi="Times New Roman"/>
                <w:b/>
                <w:i/>
                <w:color w:val="000000"/>
              </w:rPr>
              <w:t>nja/ispravka (D/O/I</w:t>
            </w:r>
            <w:r w:rsidR="004D01A2" w:rsidRPr="00821A04">
              <w:rPr>
                <w:rFonts w:ascii="Times New Roman" w:hAnsi="Times New Roman"/>
                <w:b/>
                <w:i/>
                <w:color w:val="000000"/>
              </w:rPr>
              <w:t>).</w:t>
            </w:r>
            <w:r w:rsidR="00821A04">
              <w:rPr>
                <w:rFonts w:ascii="Times New Roman" w:hAnsi="Times New Roman"/>
                <w:b/>
                <w:i/>
                <w:color w:val="000000"/>
              </w:rPr>
              <w:t>*</w:t>
            </w:r>
          </w:p>
          <w:p w:rsidR="00661F71" w:rsidRPr="00661F71" w:rsidRDefault="00661F71" w:rsidP="005D4BE4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0"/>
              </w:rPr>
            </w:pPr>
          </w:p>
        </w:tc>
      </w:tr>
      <w:tr w:rsidR="00B60AF0" w:rsidRPr="0093324E" w:rsidTr="00C823D5">
        <w:trPr>
          <w:trHeight w:val="253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0AF0" w:rsidRPr="0093324E" w:rsidRDefault="007615C7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 xml:space="preserve">3. 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4CE8" w:rsidRPr="0093324E" w:rsidRDefault="000C0882" w:rsidP="00A25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P</w:t>
            </w:r>
            <w:r w:rsidR="00994CE8" w:rsidRPr="0093324E">
              <w:rPr>
                <w:rFonts w:ascii="Times New Roman" w:hAnsi="Times New Roman"/>
                <w:b/>
                <w:color w:val="000000"/>
              </w:rPr>
              <w:t xml:space="preserve">reslika </w:t>
            </w:r>
            <w:r w:rsidR="00B60AF0" w:rsidRPr="0093324E">
              <w:rPr>
                <w:rFonts w:ascii="Times New Roman" w:hAnsi="Times New Roman"/>
                <w:b/>
                <w:color w:val="000000"/>
              </w:rPr>
              <w:t>osobne iskaznice nositelja projekta (nositelja OPG-a/vlasnika obrta/odgovorne osob</w:t>
            </w:r>
            <w:r w:rsidR="00060E46">
              <w:rPr>
                <w:rFonts w:ascii="Times New Roman" w:hAnsi="Times New Roman"/>
                <w:b/>
                <w:color w:val="000000"/>
              </w:rPr>
              <w:t>e u trgovačkom društvu/zadruzi)</w:t>
            </w:r>
            <w:r w:rsidR="006D6DA0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A252DE" w:rsidRPr="00014C57" w:rsidRDefault="00A252DE" w:rsidP="00A252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</w:rPr>
            </w:pPr>
          </w:p>
          <w:p w:rsidR="00B60AF0" w:rsidRPr="0058622A" w:rsidRDefault="00B60AF0" w:rsidP="00B94618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A94EE7" w:rsidRDefault="00994CE8" w:rsidP="00D85F10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324E">
              <w:rPr>
                <w:rFonts w:ascii="Times New Roman" w:hAnsi="Times New Roman"/>
                <w:i/>
                <w:color w:val="000000"/>
              </w:rPr>
              <w:t xml:space="preserve">Dostavite </w:t>
            </w:r>
            <w:r w:rsidR="000C0882" w:rsidRPr="0093324E">
              <w:rPr>
                <w:rFonts w:ascii="Times New Roman" w:hAnsi="Times New Roman"/>
                <w:i/>
                <w:color w:val="000000"/>
              </w:rPr>
              <w:t xml:space="preserve">obostranu </w:t>
            </w:r>
            <w:r w:rsidRPr="0093324E">
              <w:rPr>
                <w:rFonts w:ascii="Times New Roman" w:hAnsi="Times New Roman"/>
                <w:i/>
                <w:color w:val="000000"/>
              </w:rPr>
              <w:t>presliku osobne iskaznice koja mora biti važeća na dan podnošenja prijave projekta</w:t>
            </w:r>
            <w:r w:rsidR="002D4265" w:rsidRPr="0093324E">
              <w:rPr>
                <w:rFonts w:ascii="Times New Roman" w:hAnsi="Times New Roman"/>
                <w:i/>
                <w:color w:val="000000"/>
              </w:rPr>
              <w:t xml:space="preserve"> (</w:t>
            </w:r>
            <w:r w:rsidR="00ED4925" w:rsidRPr="00821A04">
              <w:rPr>
                <w:rFonts w:ascii="Times New Roman" w:hAnsi="Times New Roman"/>
                <w:b/>
                <w:i/>
                <w:color w:val="000000" w:themeColor="text1"/>
              </w:rPr>
              <w:t>za presliku osobne iskaznice</w:t>
            </w:r>
            <w:r w:rsidR="0010706D">
              <w:rPr>
                <w:rFonts w:ascii="Times New Roman" w:hAnsi="Times New Roman"/>
                <w:b/>
                <w:i/>
                <w:color w:val="00B0F0"/>
              </w:rPr>
              <w:t xml:space="preserve"> </w:t>
            </w:r>
            <w:r w:rsidR="002D4265" w:rsidRPr="00ED4925">
              <w:rPr>
                <w:rFonts w:ascii="Times New Roman" w:hAnsi="Times New Roman"/>
                <w:b/>
                <w:i/>
                <w:color w:val="000000"/>
              </w:rPr>
              <w:t>nije potrebna ovjera kod javnog bilježnika</w:t>
            </w:r>
            <w:r w:rsidR="002D4265" w:rsidRPr="0093324E">
              <w:rPr>
                <w:rFonts w:ascii="Times New Roman" w:hAnsi="Times New Roman"/>
                <w:i/>
                <w:color w:val="000000"/>
              </w:rPr>
              <w:t>)</w:t>
            </w:r>
            <w:r w:rsidRPr="0093324E">
              <w:rPr>
                <w:rFonts w:ascii="Times New Roman" w:hAnsi="Times New Roman"/>
                <w:i/>
                <w:color w:val="000000"/>
              </w:rPr>
              <w:t>. U slučaju da je osobna iskaznica u postupku izdavanja</w:t>
            </w:r>
            <w:r w:rsidR="000C0882" w:rsidRPr="0093324E"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="00045DFE" w:rsidRPr="0093324E">
              <w:rPr>
                <w:rFonts w:ascii="Times New Roman" w:hAnsi="Times New Roman"/>
                <w:i/>
                <w:color w:val="000000"/>
              </w:rPr>
              <w:t>dostavite</w:t>
            </w:r>
            <w:r w:rsidR="000C0882" w:rsidRPr="0093324E">
              <w:rPr>
                <w:rFonts w:ascii="Times New Roman" w:hAnsi="Times New Roman"/>
                <w:i/>
                <w:color w:val="000000"/>
              </w:rPr>
              <w:t>Potvrdu</w:t>
            </w:r>
            <w:r w:rsidRPr="0093324E">
              <w:rPr>
                <w:rFonts w:ascii="Times New Roman" w:hAnsi="Times New Roman"/>
                <w:i/>
                <w:color w:val="000000"/>
              </w:rPr>
              <w:t xml:space="preserve"> o podn</w:t>
            </w:r>
            <w:r w:rsidR="00D85F10" w:rsidRPr="0093324E">
              <w:rPr>
                <w:rFonts w:ascii="Times New Roman" w:hAnsi="Times New Roman"/>
                <w:i/>
                <w:color w:val="000000"/>
              </w:rPr>
              <w:t>esenom</w:t>
            </w:r>
            <w:r w:rsidRPr="0093324E">
              <w:rPr>
                <w:rFonts w:ascii="Times New Roman" w:hAnsi="Times New Roman"/>
                <w:i/>
                <w:color w:val="000000"/>
              </w:rPr>
              <w:t xml:space="preserve"> Zahtjev</w:t>
            </w:r>
            <w:r w:rsidR="000C0882" w:rsidRPr="0093324E">
              <w:rPr>
                <w:rFonts w:ascii="Times New Roman" w:hAnsi="Times New Roman"/>
                <w:i/>
                <w:color w:val="000000"/>
              </w:rPr>
              <w:t xml:space="preserve">u za izdavanje osobne iskaznice te navedite razloge promjene podataka na osobnoj iskaznici.  </w:t>
            </w:r>
          </w:p>
          <w:p w:rsidR="00661F71" w:rsidRPr="00661F71" w:rsidRDefault="00661F71" w:rsidP="00D85F1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0"/>
              </w:rPr>
            </w:pPr>
          </w:p>
        </w:tc>
      </w:tr>
      <w:tr w:rsidR="00674F3F" w:rsidRPr="0093324E" w:rsidTr="00C823D5">
        <w:trPr>
          <w:trHeight w:val="311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93324E" w:rsidRDefault="00F611C5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  <w:r w:rsidR="00674F3F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3CA6" w:rsidRPr="0093324E" w:rsidRDefault="00B671FD" w:rsidP="00CC3CA6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Potvrda o ekonomskoj veličini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poljoprivrednog gospodarstva, izdan</w:t>
            </w:r>
            <w:r w:rsidR="00D85F10" w:rsidRPr="0093324E">
              <w:rPr>
                <w:rFonts w:ascii="Times New Roman" w:hAnsi="Times New Roman"/>
                <w:b/>
                <w:color w:val="000000"/>
              </w:rPr>
              <w:t>a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od</w:t>
            </w:r>
            <w:r w:rsidR="00821A04">
              <w:rPr>
                <w:rFonts w:ascii="Times New Roman" w:hAnsi="Times New Roman"/>
                <w:b/>
                <w:color w:val="000000"/>
              </w:rPr>
              <w:t xml:space="preserve"> </w:t>
            </w:r>
            <w:bookmarkStart w:id="0" w:name="_Hlk10361643"/>
            <w:r w:rsidR="00821A04">
              <w:rPr>
                <w:rFonts w:ascii="Times New Roman" w:hAnsi="Times New Roman"/>
                <w:b/>
                <w:color w:val="000000"/>
              </w:rPr>
              <w:t>uprave Ministarstva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21A04">
              <w:rPr>
                <w:rFonts w:ascii="Times New Roman" w:hAnsi="Times New Roman"/>
                <w:b/>
                <w:color w:val="000000"/>
              </w:rPr>
              <w:t>poljoprivrede nadležne za izdavanje potvrde o ekonomskoj veličini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C3CA6" w:rsidRPr="00821A04">
              <w:rPr>
                <w:rFonts w:ascii="Times New Roman" w:hAnsi="Times New Roman"/>
                <w:b/>
                <w:color w:val="000000"/>
                <w:u w:val="single"/>
              </w:rPr>
              <w:t xml:space="preserve">nakon objave </w:t>
            </w:r>
            <w:r w:rsidR="00D85F10" w:rsidRPr="00821A04">
              <w:rPr>
                <w:rFonts w:ascii="Times New Roman" w:hAnsi="Times New Roman"/>
                <w:b/>
                <w:color w:val="000000"/>
                <w:u w:val="single"/>
              </w:rPr>
              <w:t>N</w:t>
            </w:r>
            <w:r w:rsidR="00CC3CA6" w:rsidRPr="00821A04">
              <w:rPr>
                <w:rFonts w:ascii="Times New Roman" w:hAnsi="Times New Roman"/>
                <w:b/>
                <w:color w:val="000000"/>
                <w:u w:val="single"/>
              </w:rPr>
              <w:t>atječaja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te potpisan</w:t>
            </w:r>
            <w:r w:rsidR="00D85F10" w:rsidRPr="0093324E">
              <w:rPr>
                <w:rFonts w:ascii="Times New Roman" w:hAnsi="Times New Roman"/>
                <w:b/>
                <w:color w:val="000000"/>
              </w:rPr>
              <w:t>a</w:t>
            </w:r>
            <w:r w:rsidR="00CC3CA6" w:rsidRPr="0093324E">
              <w:rPr>
                <w:rFonts w:ascii="Times New Roman" w:hAnsi="Times New Roman"/>
                <w:b/>
                <w:color w:val="000000"/>
              </w:rPr>
              <w:t xml:space="preserve"> od </w:t>
            </w:r>
            <w:r w:rsidRPr="0093324E">
              <w:rPr>
                <w:rFonts w:ascii="Times New Roman" w:hAnsi="Times New Roman"/>
                <w:b/>
                <w:color w:val="000000"/>
              </w:rPr>
              <w:t>djelatnika</w:t>
            </w:r>
            <w:r w:rsidR="00821A04">
              <w:rPr>
                <w:rFonts w:ascii="Times New Roman" w:hAnsi="Times New Roman"/>
                <w:b/>
                <w:color w:val="000000"/>
              </w:rPr>
              <w:t xml:space="preserve"> uprave Ministarstva poljoprivrede za izdavanje potvrde o ekonomskoj veličini.</w:t>
            </w:r>
          </w:p>
          <w:bookmarkEnd w:id="0"/>
          <w:p w:rsidR="00CC3CA6" w:rsidRPr="00014C57" w:rsidRDefault="00CC3CA6" w:rsidP="009B6DC0">
            <w:pPr>
              <w:spacing w:after="0"/>
              <w:jc w:val="both"/>
              <w:rPr>
                <w:rFonts w:ascii="Times New Roman" w:hAnsi="Times New Roman"/>
                <w:color w:val="000000"/>
                <w:sz w:val="12"/>
              </w:rPr>
            </w:pPr>
          </w:p>
          <w:p w:rsidR="00CC3CA6" w:rsidRPr="0058622A" w:rsidRDefault="00CC3CA6" w:rsidP="009B6DC0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B671FD" w:rsidRPr="0093324E" w:rsidRDefault="00B671FD" w:rsidP="009B6DC0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324E">
              <w:rPr>
                <w:rFonts w:ascii="Times New Roman" w:hAnsi="Times New Roman"/>
                <w:i/>
                <w:color w:val="000000"/>
              </w:rPr>
              <w:t>Potvrdao ekonomskoj veličini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 xml:space="preserve"> poljoprivrednog gospodar</w:t>
            </w:r>
            <w:r w:rsidR="007A1881" w:rsidRPr="0093324E">
              <w:rPr>
                <w:rFonts w:ascii="Times New Roman" w:hAnsi="Times New Roman"/>
                <w:i/>
                <w:color w:val="000000"/>
              </w:rPr>
              <w:t>stva obvez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>n</w:t>
            </w:r>
            <w:r w:rsidR="007A1881" w:rsidRPr="0093324E">
              <w:rPr>
                <w:rFonts w:ascii="Times New Roman" w:hAnsi="Times New Roman"/>
                <w:i/>
                <w:color w:val="000000"/>
              </w:rPr>
              <w:t>a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 xml:space="preserve"> je za sve nositelje projekata. Mora bi</w:t>
            </w:r>
            <w:r w:rsidRPr="0093324E">
              <w:rPr>
                <w:rFonts w:ascii="Times New Roman" w:hAnsi="Times New Roman"/>
                <w:i/>
                <w:color w:val="000000"/>
              </w:rPr>
              <w:t>ti potpisan</w:t>
            </w:r>
            <w:r w:rsidR="00C34046" w:rsidRPr="0093324E">
              <w:rPr>
                <w:rFonts w:ascii="Times New Roman" w:hAnsi="Times New Roman"/>
                <w:i/>
                <w:color w:val="000000"/>
              </w:rPr>
              <w:t>a</w:t>
            </w:r>
            <w:r w:rsidRPr="0093324E">
              <w:rPr>
                <w:rFonts w:ascii="Times New Roman" w:hAnsi="Times New Roman"/>
                <w:i/>
                <w:color w:val="000000"/>
              </w:rPr>
              <w:t xml:space="preserve"> od strane djelatnika</w:t>
            </w:r>
            <w:r w:rsidR="00821A04">
              <w:rPr>
                <w:rFonts w:ascii="Times New Roman" w:hAnsi="Times New Roman"/>
                <w:i/>
                <w:color w:val="000000"/>
              </w:rPr>
              <w:t xml:space="preserve"> uprave Ministarstva poljoprivrede</w:t>
            </w:r>
            <w:r w:rsidR="007A1881" w:rsidRPr="0093324E">
              <w:rPr>
                <w:rFonts w:ascii="Times New Roman" w:hAnsi="Times New Roman"/>
                <w:i/>
                <w:color w:val="000000"/>
              </w:rPr>
              <w:t xml:space="preserve"> i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 xml:space="preserve"> izdan</w:t>
            </w:r>
            <w:r w:rsidR="007A1881" w:rsidRPr="0093324E">
              <w:rPr>
                <w:rFonts w:ascii="Times New Roman" w:hAnsi="Times New Roman"/>
                <w:i/>
                <w:color w:val="000000"/>
              </w:rPr>
              <w:t>a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 xml:space="preserve"> nakon objave </w:t>
            </w:r>
            <w:r w:rsidR="00BD4012" w:rsidRPr="0093324E">
              <w:rPr>
                <w:rFonts w:ascii="Times New Roman" w:hAnsi="Times New Roman"/>
                <w:i/>
                <w:color w:val="000000"/>
              </w:rPr>
              <w:t>n</w:t>
            </w:r>
            <w:r w:rsidR="00CC3CA6" w:rsidRPr="0093324E">
              <w:rPr>
                <w:rFonts w:ascii="Times New Roman" w:hAnsi="Times New Roman"/>
                <w:i/>
                <w:color w:val="000000"/>
              </w:rPr>
              <w:t>atječaja.</w:t>
            </w:r>
          </w:p>
          <w:p w:rsidR="00B671FD" w:rsidRPr="0093324E" w:rsidRDefault="00B671FD" w:rsidP="009B6DC0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324E">
              <w:rPr>
                <w:rFonts w:ascii="Times New Roman" w:hAnsi="Times New Roman"/>
                <w:i/>
                <w:color w:val="000000"/>
              </w:rPr>
              <w:t>Potvrda o ekonomskoj veličini poljoprivrednog gospodarstva sadrži sljedeće:</w:t>
            </w:r>
          </w:p>
          <w:p w:rsidR="00B671FD" w:rsidRPr="0093324E" w:rsidRDefault="00B671FD" w:rsidP="009B6DC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3324E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93324E">
              <w:rPr>
                <w:rFonts w:ascii="Times New Roman" w:hAnsi="Times New Roman"/>
                <w:i/>
              </w:rPr>
              <w:t>Izračun ekonomske veličine poljoprivrednog gospodarstva</w:t>
            </w:r>
          </w:p>
          <w:p w:rsidR="00B671FD" w:rsidRPr="0093324E" w:rsidRDefault="00B671FD" w:rsidP="009B6DC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3324E">
              <w:rPr>
                <w:rFonts w:ascii="Times New Roman" w:hAnsi="Times New Roman"/>
                <w:i/>
              </w:rPr>
              <w:t>- Izjav</w:t>
            </w:r>
            <w:r w:rsidR="005C5C93" w:rsidRPr="0093324E">
              <w:rPr>
                <w:rFonts w:ascii="Times New Roman" w:hAnsi="Times New Roman"/>
                <w:i/>
              </w:rPr>
              <w:t>u</w:t>
            </w:r>
            <w:r w:rsidRPr="0093324E">
              <w:rPr>
                <w:rFonts w:ascii="Times New Roman" w:hAnsi="Times New Roman"/>
                <w:i/>
              </w:rPr>
              <w:t xml:space="preserve"> o proizvodnim resursima poljoprivrednog gospodarstva</w:t>
            </w:r>
          </w:p>
          <w:p w:rsidR="00674F3F" w:rsidRDefault="00B671FD" w:rsidP="009B6DC0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3324E">
              <w:rPr>
                <w:rFonts w:ascii="Times New Roman" w:hAnsi="Times New Roman"/>
                <w:i/>
              </w:rPr>
              <w:t xml:space="preserve">- FADN kalkulator s vidljivim izračunima. </w:t>
            </w:r>
          </w:p>
          <w:p w:rsidR="00661F71" w:rsidRPr="00661F71" w:rsidRDefault="00661F71" w:rsidP="009B6DC0">
            <w:pPr>
              <w:spacing w:after="0"/>
              <w:jc w:val="both"/>
              <w:rPr>
                <w:rFonts w:ascii="Times New Roman" w:hAnsi="Times New Roman"/>
                <w:color w:val="000000"/>
                <w:sz w:val="10"/>
              </w:rPr>
            </w:pPr>
          </w:p>
        </w:tc>
      </w:tr>
      <w:tr w:rsidR="00674F3F" w:rsidRPr="0093324E" w:rsidTr="00C823D5">
        <w:trPr>
          <w:trHeight w:val="28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74F3F" w:rsidRPr="0093324E" w:rsidRDefault="00F611C5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5</w:t>
            </w:r>
            <w:r w:rsidR="00674F3F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4650D" w:rsidRPr="0093324E" w:rsidRDefault="00E47B1B" w:rsidP="00B4650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Obrazac C</w:t>
            </w:r>
            <w:r w:rsidR="00922FD0"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. </w:t>
            </w:r>
            <w:r w:rsidR="00674F3F" w:rsidRPr="0093324E">
              <w:rPr>
                <w:rFonts w:ascii="Times New Roman" w:hAnsi="Times New Roman"/>
                <w:b/>
                <w:color w:val="000000"/>
                <w:lang w:eastAsia="hr-HR"/>
              </w:rPr>
              <w:t>Izjava o veličini poduzeća</w:t>
            </w:r>
            <w:r w:rsidR="00922FD0" w:rsidRPr="0093324E">
              <w:rPr>
                <w:rFonts w:ascii="Times New Roman" w:hAnsi="Times New Roman"/>
                <w:b/>
                <w:color w:val="000000"/>
                <w:lang w:eastAsia="hr-HR"/>
              </w:rPr>
              <w:t>.</w:t>
            </w:r>
          </w:p>
          <w:p w:rsidR="00B61560" w:rsidRPr="00014C57" w:rsidRDefault="00B61560" w:rsidP="00B46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674F3F" w:rsidRPr="0058622A" w:rsidRDefault="00674F3F" w:rsidP="00B465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hr-HR"/>
              </w:rPr>
            </w:pPr>
            <w:r w:rsidRPr="0058622A">
              <w:rPr>
                <w:rFonts w:ascii="Times New Roman" w:hAnsi="Times New Roman"/>
                <w:b/>
                <w:i/>
                <w:iCs/>
                <w:color w:val="000000"/>
                <w:u w:val="single"/>
                <w:lang w:eastAsia="hr-HR"/>
              </w:rPr>
              <w:t>Pojašnjenje:</w:t>
            </w:r>
          </w:p>
          <w:p w:rsidR="00BD4012" w:rsidRPr="00821A04" w:rsidRDefault="00D85F10" w:rsidP="00014C57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821A04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Preuzmite </w:t>
            </w:r>
            <w:r w:rsidR="000225C0" w:rsidRPr="00821A04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predložak </w:t>
            </w:r>
            <w:r w:rsidR="00E47B1B" w:rsidRPr="00821A04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>(Obrazac C</w:t>
            </w:r>
            <w:r w:rsidR="000225C0" w:rsidRPr="00821A04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. sastavni dio Natječaja) </w:t>
            </w:r>
            <w:r w:rsidR="000225C0" w:rsidRPr="00821A04">
              <w:rPr>
                <w:rFonts w:ascii="Times New Roman" w:hAnsi="Times New Roman"/>
                <w:i/>
                <w:color w:val="000000"/>
              </w:rPr>
              <w:t>te ga popunite u skladu s pojašnjenjima i uputama</w:t>
            </w:r>
            <w:r w:rsidR="000225C0" w:rsidRPr="00821A04">
              <w:rPr>
                <w:rFonts w:ascii="Times New Roman" w:hAnsi="Times New Roman"/>
                <w:i/>
                <w:iCs/>
                <w:color w:val="000000"/>
                <w:lang w:eastAsia="hr-HR"/>
              </w:rPr>
              <w:t xml:space="preserve">, </w:t>
            </w:r>
            <w:r w:rsidR="00A74E7A" w:rsidRPr="00821A04">
              <w:rPr>
                <w:rFonts w:ascii="Times New Roman" w:hAnsi="Times New Roman"/>
                <w:i/>
                <w:color w:val="000000"/>
              </w:rPr>
              <w:t>ispišite</w:t>
            </w:r>
            <w:r w:rsidR="000225C0" w:rsidRPr="00821A04">
              <w:rPr>
                <w:rFonts w:ascii="Times New Roman" w:hAnsi="Times New Roman"/>
                <w:i/>
                <w:color w:val="000000"/>
              </w:rPr>
              <w:t>, potpišite i ovjerite (OPG koji nema žig može samo potpisati).</w:t>
            </w:r>
            <w:r w:rsidR="00D73931" w:rsidRPr="00821A04">
              <w:rPr>
                <w:rFonts w:ascii="Times New Roman" w:hAnsi="Times New Roman"/>
                <w:i/>
              </w:rPr>
              <w:t xml:space="preserve">Izjava o veličini poduzeća se obavezno dostavlja u papirnatom </w:t>
            </w:r>
            <w:r w:rsidR="00CD161B" w:rsidRPr="00821A04">
              <w:rPr>
                <w:rFonts w:ascii="Times New Roman" w:hAnsi="Times New Roman"/>
                <w:i/>
              </w:rPr>
              <w:t xml:space="preserve">obliku </w:t>
            </w:r>
            <w:r w:rsidR="00D73931" w:rsidRPr="00821A04">
              <w:rPr>
                <w:rFonts w:ascii="Times New Roman" w:hAnsi="Times New Roman"/>
                <w:i/>
              </w:rPr>
              <w:t>(potpisano i ovjereno ako je primjenjivo) i elektroničkom obliku (DVD ili CD s oznakom R:CD/R, DVD/R).</w:t>
            </w:r>
          </w:p>
          <w:p w:rsidR="00014C57" w:rsidRPr="00014C57" w:rsidRDefault="00014C57" w:rsidP="00014C57">
            <w:pPr>
              <w:spacing w:after="0"/>
              <w:jc w:val="both"/>
              <w:rPr>
                <w:rFonts w:ascii="Times New Roman" w:hAnsi="Times New Roman"/>
                <w:sz w:val="12"/>
              </w:rPr>
            </w:pPr>
          </w:p>
          <w:p w:rsidR="007E7EDF" w:rsidRDefault="00BD4012" w:rsidP="009D618C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8622A">
              <w:rPr>
                <w:rFonts w:ascii="Times New Roman" w:hAnsi="Times New Roman"/>
                <w:b/>
                <w:i/>
              </w:rPr>
              <w:t>NAPOMENA:</w:t>
            </w:r>
            <w:r w:rsidR="00821A04">
              <w:rPr>
                <w:rFonts w:ascii="Times New Roman" w:hAnsi="Times New Roman"/>
                <w:b/>
              </w:rPr>
              <w:t xml:space="preserve"> </w:t>
            </w:r>
            <w:r w:rsidR="009D618C" w:rsidRPr="0093324E">
              <w:rPr>
                <w:rFonts w:ascii="Times New Roman" w:hAnsi="Times New Roman"/>
                <w:i/>
                <w:color w:val="000000"/>
              </w:rPr>
              <w:t>Obrazac ispunjavaju svi organizacijski oblici poljoprivrednog gospodarstva: OPG, obrt, trgovačko društvo, zadruga.</w:t>
            </w:r>
          </w:p>
          <w:p w:rsidR="00661F71" w:rsidRPr="00661F71" w:rsidRDefault="00661F71" w:rsidP="009D618C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58622A" w:rsidRPr="0093324E" w:rsidTr="00C823D5">
        <w:trPr>
          <w:trHeight w:val="11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8D54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Default="0058622A" w:rsidP="008D5499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Potvrda Porezne uprave iz koje je vidljivo da nositelj projekta ima regulirane financijske obveze prema državnom proračunu RH, ne starija od 30 dana na dan podnošenja prijave projekta i ovjerena od strane Porezne uprave. U Potvrdi ne smije biti naveden dug.</w:t>
            </w:r>
          </w:p>
          <w:p w:rsidR="0058622A" w:rsidRPr="00661F71" w:rsidRDefault="0058622A" w:rsidP="008D549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0"/>
              </w:rPr>
            </w:pPr>
          </w:p>
        </w:tc>
      </w:tr>
      <w:tr w:rsidR="00ED63E0" w:rsidRPr="0093324E" w:rsidTr="008D5499">
        <w:trPr>
          <w:trHeight w:val="11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63E0" w:rsidRPr="0093324E" w:rsidRDefault="00ED63E0" w:rsidP="008D54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D63E0" w:rsidRDefault="00ED63E0" w:rsidP="008D5499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622A">
              <w:rPr>
                <w:rFonts w:ascii="Times New Roman" w:hAnsi="Times New Roman"/>
                <w:b/>
                <w:color w:val="000000"/>
              </w:rPr>
              <w:t xml:space="preserve">Obrazac </w:t>
            </w:r>
            <w:r>
              <w:rPr>
                <w:rFonts w:ascii="Times New Roman" w:hAnsi="Times New Roman"/>
                <w:b/>
                <w:color w:val="000000"/>
              </w:rPr>
              <w:t>D. Obrazac FADN kalkulator</w:t>
            </w:r>
          </w:p>
          <w:p w:rsidR="00ED63E0" w:rsidRDefault="00ED63E0" w:rsidP="008D5499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ED63E0" w:rsidRPr="0058622A" w:rsidRDefault="00ED63E0" w:rsidP="008D5499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Nositelj projekta mora ispuniti  i priložiti FADN  kalkulator ako planira ostvarenje  cilja „povećanje proizvodnog  kapaciteta iskazom kroz povećanje ukupnog standardnog  ekonomskog rezultata“.</w:t>
            </w:r>
          </w:p>
        </w:tc>
      </w:tr>
      <w:tr w:rsidR="0058622A" w:rsidRPr="0093324E" w:rsidTr="00C823D5">
        <w:trPr>
          <w:trHeight w:val="11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ED63E0" w:rsidP="00ED63E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Default="0058622A" w:rsidP="0058622A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Obrazac E. Izjava o nepostojanju/postojanju sukoba interesa</w:t>
            </w:r>
          </w:p>
          <w:p w:rsidR="0058622A" w:rsidRPr="0058622A" w:rsidRDefault="0058622A" w:rsidP="0058622A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58622A" w:rsidRPr="0058622A" w:rsidRDefault="0058622A" w:rsidP="0058622A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8622A">
              <w:rPr>
                <w:rFonts w:ascii="Times New Roman" w:hAnsi="Times New Roman"/>
                <w:i/>
                <w:color w:val="000000"/>
              </w:rPr>
              <w:t>Preuzmite predložak</w:t>
            </w:r>
            <w:r>
              <w:rPr>
                <w:rFonts w:ascii="Times New Roman" w:hAnsi="Times New Roman"/>
                <w:i/>
                <w:color w:val="000000"/>
              </w:rPr>
              <w:t xml:space="preserve"> (Obrazac E - sastavni dio Natječaja) te ga popunite u skladu sa pojašnjenjima i uputama i potpišite.</w:t>
            </w:r>
          </w:p>
        </w:tc>
      </w:tr>
      <w:tr w:rsidR="00D333EE" w:rsidRPr="0093324E" w:rsidTr="008D5499">
        <w:trPr>
          <w:trHeight w:val="11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33EE" w:rsidRPr="0093324E" w:rsidRDefault="00ED63E0" w:rsidP="008D54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="00D333EE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33EE" w:rsidRDefault="00D333EE" w:rsidP="008D5499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622A">
              <w:rPr>
                <w:rFonts w:ascii="Times New Roman" w:hAnsi="Times New Roman"/>
                <w:b/>
                <w:color w:val="000000"/>
              </w:rPr>
              <w:t>Obrazac F</w:t>
            </w:r>
            <w:r>
              <w:rPr>
                <w:rFonts w:ascii="Times New Roman" w:hAnsi="Times New Roman"/>
                <w:b/>
                <w:color w:val="000000"/>
              </w:rPr>
              <w:t>. Izjava o bespovratnim sredstvima</w:t>
            </w:r>
          </w:p>
          <w:p w:rsidR="00D333EE" w:rsidRDefault="00D333EE" w:rsidP="008D5499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58622A">
              <w:rPr>
                <w:rFonts w:ascii="Times New Roman" w:hAnsi="Times New Roman"/>
                <w:b/>
                <w:i/>
                <w:color w:val="000000"/>
                <w:u w:val="single"/>
              </w:rPr>
              <w:t>Pojašnjenje:</w:t>
            </w:r>
          </w:p>
          <w:p w:rsidR="00D333EE" w:rsidRPr="0058622A" w:rsidRDefault="00D333EE" w:rsidP="008D5499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8622A">
              <w:rPr>
                <w:rFonts w:ascii="Times New Roman" w:hAnsi="Times New Roman"/>
                <w:i/>
                <w:color w:val="000000"/>
              </w:rPr>
              <w:t>Preuzmite predložak</w:t>
            </w:r>
            <w:r>
              <w:rPr>
                <w:rFonts w:ascii="Times New Roman" w:hAnsi="Times New Roman"/>
                <w:i/>
                <w:color w:val="000000"/>
              </w:rPr>
              <w:t xml:space="preserve"> (obrazac F. sastavni dio Natječaja) te ga popunite u skladu sa pojašnjenjima i uputama i potpišite.</w:t>
            </w:r>
          </w:p>
        </w:tc>
      </w:tr>
      <w:tr w:rsidR="0058622A" w:rsidRPr="0093324E" w:rsidTr="00C823D5">
        <w:trPr>
          <w:trHeight w:val="390"/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</w:rPr>
              <w:t>OBAVEZNA DOKUMENTACIJA VEZANA UZ POREZNI STATUS NOSITELJA PROJEKTA:</w:t>
            </w:r>
          </w:p>
        </w:tc>
      </w:tr>
      <w:tr w:rsidR="0058622A" w:rsidRPr="0093324E" w:rsidTr="00C823D5">
        <w:trPr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OBVEZNICI POREZA NA DOHODAK</w:t>
            </w:r>
          </w:p>
        </w:tc>
      </w:tr>
      <w:tr w:rsidR="0058622A" w:rsidRPr="0093324E" w:rsidTr="00C823D5">
        <w:trPr>
          <w:trHeight w:val="435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ED63E0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10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A. KOJI OBAVLJAJU SAMOSTALNU DJELATNOST I UTVRĐUJU DOHODAK KAO RAZLIKU POSLOVNIH PRIMITAKA I IZDATAKA  </w:t>
            </w:r>
          </w:p>
          <w:p w:rsidR="0058622A" w:rsidRPr="00014C5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3C342B" w:rsidRDefault="0058622A" w:rsidP="0058622A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  <w:r w:rsidRPr="003C342B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Prijava poreza na dohodak za </w:t>
            </w:r>
            <w:r w:rsidRPr="0058622A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2018.</w:t>
            </w:r>
            <w:r w:rsidRPr="003C342B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 godinu</w:t>
            </w:r>
            <w:r w:rsidRPr="003C342B">
              <w:rPr>
                <w:rFonts w:ascii="Times New Roman" w:hAnsi="Times New Roman"/>
                <w:color w:val="000000" w:themeColor="text1"/>
                <w:lang w:eastAsia="hr-HR"/>
              </w:rPr>
              <w:t xml:space="preserve"> (</w:t>
            </w:r>
            <w:r w:rsidRPr="003C342B">
              <w:rPr>
                <w:rFonts w:ascii="Times New Roman" w:hAnsi="Times New Roman"/>
                <w:b/>
                <w:color w:val="000000" w:themeColor="text1"/>
                <w:lang w:eastAsia="hr-HR"/>
              </w:rPr>
              <w:t>Obrazac DOH</w:t>
            </w:r>
            <w:r w:rsidRPr="003C342B">
              <w:rPr>
                <w:rFonts w:ascii="Times New Roman" w:hAnsi="Times New Roman"/>
                <w:color w:val="000000" w:themeColor="text1"/>
                <w:lang w:eastAsia="hr-HR"/>
              </w:rPr>
              <w:t>), ovjerena od strane nadležne Porezne uprave zajedno s pregledom poslovnih primitaka i izdataka (</w:t>
            </w:r>
            <w:r w:rsidRPr="003C342B">
              <w:rPr>
                <w:rFonts w:ascii="Times New Roman" w:hAnsi="Times New Roman"/>
                <w:b/>
                <w:color w:val="000000" w:themeColor="text1"/>
                <w:lang w:eastAsia="hr-HR"/>
              </w:rPr>
              <w:t>Obrazac P-PPI</w:t>
            </w:r>
            <w:r w:rsidRPr="003C342B">
              <w:rPr>
                <w:rFonts w:ascii="Times New Roman" w:hAnsi="Times New Roman"/>
                <w:color w:val="000000" w:themeColor="text1"/>
                <w:lang w:eastAsia="hr-HR"/>
              </w:rPr>
              <w:t xml:space="preserve">) za razdoblje od 1. siječnja do 31. prosinca </w:t>
            </w:r>
            <w:r w:rsidRPr="0058622A">
              <w:rPr>
                <w:rFonts w:ascii="Times New Roman" w:hAnsi="Times New Roman"/>
                <w:color w:val="000000" w:themeColor="text1"/>
                <w:lang w:eastAsia="hr-HR"/>
              </w:rPr>
              <w:t>2018.</w:t>
            </w:r>
            <w:r w:rsidRPr="003C342B">
              <w:rPr>
                <w:rFonts w:ascii="Times New Roman" w:hAnsi="Times New Roman"/>
                <w:color w:val="000000" w:themeColor="text1"/>
                <w:lang w:eastAsia="hr-HR"/>
              </w:rPr>
              <w:t xml:space="preserve"> godine, ovjerena i potpisana od strane nositelja projekata </w:t>
            </w:r>
          </w:p>
          <w:p w:rsidR="0058622A" w:rsidRPr="00014C5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2"/>
                <w:lang w:eastAsia="hr-HR"/>
              </w:rPr>
            </w:pPr>
          </w:p>
          <w:p w:rsidR="0058622A" w:rsidRPr="003C342B" w:rsidRDefault="0058622A" w:rsidP="0058622A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C342B">
              <w:rPr>
                <w:rFonts w:ascii="Times New Roman" w:hAnsi="Times New Roman"/>
                <w:b/>
                <w:color w:val="000000"/>
                <w:lang w:eastAsia="hr-HR"/>
              </w:rPr>
              <w:t>Popis dugotrajne imovine na dan 31.12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. </w:t>
            </w:r>
            <w:r w:rsidRPr="0058622A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2018</w:t>
            </w:r>
            <w:r w:rsidRPr="003C342B">
              <w:rPr>
                <w:rFonts w:ascii="Times New Roman" w:hAnsi="Times New Roman"/>
                <w:b/>
                <w:color w:val="000000"/>
                <w:lang w:eastAsia="hr-HR"/>
              </w:rPr>
              <w:t>. godine</w:t>
            </w:r>
          </w:p>
          <w:p w:rsidR="0058622A" w:rsidRPr="00D556A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ind w:left="248" w:firstLine="284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i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li</w:t>
            </w:r>
          </w:p>
          <w:p w:rsidR="0058622A" w:rsidRPr="00D556A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3C342B" w:rsidRDefault="0058622A" w:rsidP="0058622A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C342B">
              <w:rPr>
                <w:rFonts w:ascii="Times New Roman" w:hAnsi="Times New Roman"/>
                <w:b/>
                <w:color w:val="000000"/>
                <w:lang w:eastAsia="hr-HR"/>
              </w:rPr>
              <w:t>Prijava u registar poreznih obveznika (RPO)</w:t>
            </w:r>
            <w:r w:rsidRPr="003C342B">
              <w:rPr>
                <w:rFonts w:ascii="Times New Roman" w:hAnsi="Times New Roman"/>
                <w:color w:val="000000"/>
                <w:lang w:eastAsia="hr-HR"/>
              </w:rPr>
              <w:t xml:space="preserve"> – samo za nositelje projekta koji su u godini podnošenja prijave postali obveznikom poreza na dohodak</w:t>
            </w:r>
          </w:p>
          <w:p w:rsidR="0058622A" w:rsidRPr="00D556A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F42250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F42250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NAPOMENA</w:t>
            </w:r>
            <w:r w:rsidRPr="00F42250">
              <w:rPr>
                <w:rFonts w:ascii="Times New Roman" w:hAnsi="Times New Roman"/>
                <w:i/>
                <w:color w:val="000000"/>
                <w:lang w:eastAsia="hr-HR"/>
              </w:rPr>
              <w:t>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F42250">
              <w:rPr>
                <w:rFonts w:ascii="Times New Roman" w:hAnsi="Times New Roman"/>
                <w:i/>
                <w:color w:val="000000"/>
                <w:lang w:eastAsia="hr-HR"/>
              </w:rPr>
              <w:t xml:space="preserve">obvezno ili na vlastiti zahtjev odlučili utvrđivati dohodak na način za samostalne djelatnosti. </w:t>
            </w:r>
          </w:p>
          <w:p w:rsidR="0058622A" w:rsidRPr="00661F71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4114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B. KOJIMA SE DOHODAK, POREZ I PRIREZ OD SAMOSTALNE DJELATNOSTI UTVRĐUJE I PLAĆA U PAUŠALNOM IZNOSU </w:t>
            </w:r>
          </w:p>
          <w:p w:rsidR="0058622A" w:rsidRPr="00973C0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Evidencija o prometu na kraju 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2018.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godine</w:t>
            </w:r>
            <w:r w:rsidR="006C1D07"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661F71">
              <w:rPr>
                <w:rFonts w:ascii="Times New Roman" w:hAnsi="Times New Roman"/>
                <w:b/>
                <w:color w:val="000000"/>
                <w:u w:val="single"/>
                <w:lang w:eastAsia="hr-HR"/>
              </w:rPr>
              <w:t>(Obrazac KPR),</w:t>
            </w:r>
            <w:r w:rsidRPr="00661F71">
              <w:rPr>
                <w:rFonts w:ascii="Times New Roman" w:hAnsi="Times New Roman"/>
                <w:color w:val="000000"/>
                <w:lang w:eastAsia="hr-HR"/>
              </w:rPr>
              <w:t xml:space="preserve"> ovjerena i potpisana od strane nositelja projekta</w:t>
            </w:r>
          </w:p>
          <w:p w:rsidR="0058622A" w:rsidRPr="00973C0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Izvješće o paušalnom dohotku od samostalnih djelatnosti</w:t>
            </w:r>
            <w:r w:rsidR="006C1D07"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te uplaćenom paušalnom porezu na dohodak i prirezu poreza na dohodak 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za 2018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. godinu</w:t>
            </w:r>
            <w:r w:rsidR="006C1D07"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(Obrazac PO – SD), </w:t>
            </w:r>
            <w:r w:rsidRPr="00661F71">
              <w:rPr>
                <w:rFonts w:ascii="Times New Roman" w:hAnsi="Times New Roman"/>
                <w:color w:val="000000"/>
                <w:lang w:eastAsia="hr-HR"/>
              </w:rPr>
              <w:t>ovjereno od strane nadležne Porezne uprave</w:t>
            </w:r>
          </w:p>
          <w:p w:rsidR="0058622A" w:rsidRPr="00973C0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ind w:left="532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i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li</w:t>
            </w:r>
          </w:p>
          <w:p w:rsidR="0058622A" w:rsidRPr="00973C0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Prijava u registar poreznih obveznika (RPO)</w:t>
            </w:r>
            <w:r w:rsidRPr="00661F71">
              <w:rPr>
                <w:rFonts w:ascii="Times New Roman" w:hAnsi="Times New Roman"/>
                <w:color w:val="000000"/>
                <w:lang w:eastAsia="hr-HR"/>
              </w:rPr>
              <w:t xml:space="preserve"> – samo za nositelje projekta koji su u godini podnošenja prijave postali obveznikom poreza na dohodak u paušalnom iznosu </w:t>
            </w:r>
          </w:p>
          <w:p w:rsidR="0058622A" w:rsidRPr="00973C0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6C1D0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6C1D07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NAPOMENA:</w:t>
            </w:r>
            <w:r w:rsidRPr="006C1D07">
              <w:rPr>
                <w:rFonts w:ascii="Times New Roman" w:hAnsi="Times New Roman"/>
                <w:i/>
                <w:color w:val="000000"/>
                <w:lang w:eastAsia="hr-HR"/>
              </w:rPr>
              <w:t xml:space="preserve"> Samostalne djelatnosti koje se mogu paušalno oporezivati propisane su čl. 1. Pravilnika o paušalnom oporezivanju samostalnih djelatnosti (NN br. 1/2017).  </w:t>
            </w:r>
          </w:p>
          <w:p w:rsidR="0058622A" w:rsidRPr="00024BBB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360"/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OBVEZNICI POREZA NA DOBIT</w:t>
            </w:r>
          </w:p>
        </w:tc>
      </w:tr>
      <w:tr w:rsidR="0058622A" w:rsidRPr="0093324E" w:rsidTr="00C823D5">
        <w:trPr>
          <w:trHeight w:val="430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2C315D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  <w:r w:rsidR="00ED63E0">
              <w:rPr>
                <w:rFonts w:ascii="Times New Roman" w:hAnsi="Times New Roman"/>
                <w:b/>
                <w:color w:val="000000"/>
              </w:rPr>
              <w:t>1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A. KOJI SU POSLOVALI </w:t>
            </w:r>
          </w:p>
          <w:p w:rsidR="0058622A" w:rsidRPr="00445FB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Godišnji financijski izvještaj GFI-POD za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</w:t>
            </w:r>
            <w:r w:rsidR="006C1D07"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8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.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godinu s potvrdom o primitku dokumentacije od FINA-e</w:t>
            </w:r>
          </w:p>
          <w:p w:rsidR="0058622A" w:rsidRPr="00445FB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Popis dugotrajne imovine na dan 31.12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. 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</w:t>
            </w:r>
            <w:r w:rsidR="006C1D07"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8</w:t>
            </w:r>
            <w:r w:rsidRPr="006C1D07">
              <w:rPr>
                <w:rFonts w:ascii="Times New Roman" w:hAnsi="Times New Roman"/>
                <w:b/>
                <w:color w:val="000000" w:themeColor="text1"/>
                <w:lang w:eastAsia="hr-HR"/>
              </w:rPr>
              <w:t>.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godine</w:t>
            </w:r>
          </w:p>
          <w:p w:rsidR="0058622A" w:rsidRPr="00445FB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B. KOJI JE BIO U STATUSU MIROVANJA  </w:t>
            </w:r>
          </w:p>
          <w:p w:rsidR="0058622A" w:rsidRPr="00445FB2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61F71" w:rsidRDefault="0058622A" w:rsidP="0058622A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>Izjava o neaktivnosti</w:t>
            </w:r>
            <w:r w:rsidRPr="00661F71">
              <w:rPr>
                <w:rFonts w:ascii="Times New Roman" w:hAnsi="Times New Roman"/>
                <w:color w:val="000000"/>
                <w:lang w:eastAsia="hr-HR"/>
              </w:rPr>
              <w:t xml:space="preserve"> sukladno čl. 20. st.7. Zakona o računovodstvu ovjerena od FINA-e (ili potvrda FINA-e da je zaprimila predmetnu izjavu od korisnika za prethodnu financijsku godinu)</w:t>
            </w:r>
          </w:p>
          <w:p w:rsidR="0058622A" w:rsidRPr="006C1D0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6C1D0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6C1D07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NAPOMENA:</w:t>
            </w:r>
            <w:r w:rsidR="006C1D07" w:rsidRPr="006C1D07">
              <w:rPr>
                <w:rFonts w:ascii="Times New Roman" w:hAnsi="Times New Roman"/>
                <w:i/>
                <w:color w:val="000000"/>
                <w:lang w:eastAsia="hr-HR"/>
              </w:rPr>
              <w:t xml:space="preserve"> </w:t>
            </w:r>
            <w:r w:rsidRPr="006C1D07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Obveznici poreza na dobit koji su predali izvještaje u </w:t>
            </w:r>
            <w:r w:rsidR="006C1D07" w:rsidRPr="006C1D07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ovoj </w:t>
            </w:r>
            <w:r w:rsidRPr="006C1D07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godini </w:t>
            </w:r>
            <w:r w:rsidR="006C1D07" w:rsidRPr="006C1D07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</w:t>
            </w:r>
            <w:r w:rsidRPr="006C1D07">
              <w:rPr>
                <w:rFonts w:ascii="Times New Roman" w:hAnsi="Times New Roman"/>
                <w:i/>
                <w:color w:val="000000" w:themeColor="text1"/>
                <w:lang w:eastAsia="hr-HR"/>
              </w:rPr>
              <w:t>obvezni su dostaviti GFI-POD za 2018. godinu zajedno s ovjerenom potvrdom FINA-e o predaji istih te Popis dugotrajne imovine za 2018. godinu</w:t>
            </w:r>
            <w:r w:rsidRPr="006C1D07">
              <w:rPr>
                <w:rFonts w:ascii="Times New Roman" w:hAnsi="Times New Roman"/>
                <w:i/>
                <w:color w:val="000000"/>
                <w:lang w:eastAsia="hr-HR"/>
              </w:rPr>
              <w:t xml:space="preserve"> potpisan i ovjeren od strane podnositelja prijave.</w:t>
            </w:r>
          </w:p>
          <w:p w:rsidR="0058622A" w:rsidRPr="0093324E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58622A" w:rsidRPr="0093324E" w:rsidTr="00C823D5">
        <w:trPr>
          <w:trHeight w:val="631"/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NOSITELJI PROJEKTA KOJA NISU OBVEZNICI POREZA NA DOHODAK (ukupni godišnji primitak manji od 80.500,00 HRK)</w:t>
            </w:r>
          </w:p>
        </w:tc>
      </w:tr>
      <w:tr w:rsidR="0058622A" w:rsidRPr="0093324E" w:rsidTr="00C823D5">
        <w:trPr>
          <w:trHeight w:val="205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2C315D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ED63E0">
              <w:rPr>
                <w:rFonts w:ascii="Times New Roman" w:hAnsi="Times New Roman"/>
                <w:b/>
                <w:color w:val="000000"/>
              </w:rPr>
              <w:t>2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661F71" w:rsidRDefault="0058622A" w:rsidP="0058622A">
            <w:pPr>
              <w:pStyle w:val="Odlomakpopisa"/>
              <w:numPr>
                <w:ilvl w:val="0"/>
                <w:numId w:val="30"/>
              </w:numPr>
              <w:spacing w:before="100" w:beforeAutospacing="1" w:after="0" w:line="240" w:lineRule="auto"/>
              <w:ind w:left="815" w:hanging="283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Obrazac Evidencije o prodaji vlastitih poljoprivrednih proizvoda za </w:t>
            </w:r>
            <w:r w:rsidRPr="002C315D">
              <w:rPr>
                <w:rFonts w:ascii="Times New Roman" w:hAnsi="Times New Roman"/>
                <w:b/>
                <w:color w:val="000000" w:themeColor="text1"/>
                <w:lang w:eastAsia="hr-HR"/>
              </w:rPr>
              <w:t>2018.</w:t>
            </w:r>
            <w:r w:rsidRPr="00661F7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godinu</w:t>
            </w:r>
          </w:p>
          <w:p w:rsidR="0058622A" w:rsidRPr="008A3061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2C315D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2C315D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NAPOMENA:</w:t>
            </w:r>
            <w:r w:rsidRPr="002C315D">
              <w:rPr>
                <w:rFonts w:ascii="Times New Roman" w:hAnsi="Times New Roman"/>
                <w:i/>
                <w:color w:val="000000"/>
                <w:lang w:eastAsia="hr-HR"/>
              </w:rPr>
              <w:t xml:space="preserve"> Nositelji projekta koji po osnovi djelatnosti poljoprivrede i šumarstva nisu obveznici poreza na dohodak sukladno čl. 29. st. 3. Zakona o porezu na dohodak (NN br. 115/16), odnosno oni koji po toj osnovi u poreznom razdoblju ostvare ukupni godišnji primitak manji od 80.500,00 HRK, pod uvjetom da nisu obveznici poreza na dodanu vrijednost sukladno posebnom zakonu ili ako ostvaruju poticaje na način i pod uvjetima propisanim posebnim za</w:t>
            </w:r>
            <w:r w:rsidRPr="002C315D">
              <w:rPr>
                <w:rFonts w:ascii="Times New Roman" w:hAnsi="Times New Roman"/>
                <w:i/>
                <w:color w:val="000000"/>
                <w:lang w:eastAsia="hr-HR"/>
              </w:rPr>
              <w:softHyphen/>
              <w:t>konima.</w:t>
            </w: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  <w:p w:rsidR="0058622A" w:rsidRDefault="0058622A" w:rsidP="0058622A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2C315D">
              <w:rPr>
                <w:rFonts w:ascii="Times New Roman" w:hAnsi="Times New Roman"/>
                <w:b/>
                <w:color w:val="000000"/>
                <w:lang w:eastAsia="hr-HR"/>
              </w:rPr>
              <w:t>Korisnici koji su osnovani u godini prijave na natječaj</w:t>
            </w:r>
            <w:r w:rsidR="002C315D" w:rsidRPr="002C315D">
              <w:rPr>
                <w:rFonts w:ascii="Times New Roman" w:hAnsi="Times New Roman"/>
                <w:b/>
                <w:color w:val="000000"/>
                <w:lang w:eastAsia="hr-HR"/>
              </w:rPr>
              <w:t xml:space="preserve"> trebaju dostaviti </w:t>
            </w:r>
            <w:r w:rsidR="00083880">
              <w:rPr>
                <w:rFonts w:ascii="Times New Roman" w:hAnsi="Times New Roman"/>
                <w:b/>
                <w:color w:val="000000"/>
                <w:lang w:eastAsia="hr-HR"/>
              </w:rPr>
              <w:t>:</w:t>
            </w:r>
          </w:p>
          <w:p w:rsidR="00083880" w:rsidRPr="002C315D" w:rsidRDefault="00083880" w:rsidP="0008388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  <w:p w:rsidR="0058622A" w:rsidRPr="002C315D" w:rsidRDefault="0058622A" w:rsidP="002C31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2C315D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Izjav</w:t>
            </w:r>
            <w:r w:rsidR="002C315D" w:rsidRPr="002C315D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u</w:t>
            </w:r>
            <w:r w:rsidRPr="002C315D"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  korisnika</w:t>
            </w:r>
            <w:r w:rsidRPr="002C315D">
              <w:rPr>
                <w:rFonts w:ascii="Times New Roman" w:hAnsi="Times New Roman"/>
                <w:i/>
                <w:color w:val="000000"/>
                <w:lang w:eastAsia="hr-HR"/>
              </w:rPr>
              <w:t xml:space="preserve">  </w:t>
            </w:r>
            <w:r w:rsidRPr="002C315D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da je osnovan u godini prijave na natječaj</w:t>
            </w:r>
            <w:r w:rsidR="00083880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.</w:t>
            </w:r>
          </w:p>
          <w:p w:rsidR="0058622A" w:rsidRPr="00024BBB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1685"/>
          <w:tblCellSpacing w:w="15" w:type="dxa"/>
        </w:trPr>
        <w:tc>
          <w:tcPr>
            <w:tcW w:w="952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OSTALA DOKUMENTACIJA KOJA SE PRILAŽE KAO DOKAZ DODJELJENIH BODOVA PO OSNOVNIM I DODATNIM KRITERIJIMA ODABIRA</w:t>
            </w:r>
          </w:p>
          <w:p w:rsidR="0058622A" w:rsidRPr="008A3061" w:rsidRDefault="0058622A" w:rsidP="0058622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2"/>
                <w:u w:val="single"/>
              </w:rPr>
            </w:pPr>
          </w:p>
          <w:p w:rsidR="0058622A" w:rsidRPr="0093324E" w:rsidRDefault="0058622A" w:rsidP="0058622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324E">
              <w:rPr>
                <w:rFonts w:ascii="Times New Roman" w:hAnsi="Times New Roman"/>
                <w:b/>
                <w:bCs/>
                <w:i/>
                <w:u w:val="single"/>
              </w:rPr>
              <w:t xml:space="preserve">Napomena: </w:t>
            </w:r>
          </w:p>
          <w:p w:rsidR="0058622A" w:rsidRPr="0093324E" w:rsidRDefault="0058622A" w:rsidP="0058622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3324E">
              <w:rPr>
                <w:rFonts w:ascii="Times New Roman" w:hAnsi="Times New Roman"/>
                <w:bCs/>
                <w:i/>
              </w:rPr>
              <w:t>Svi dokumenti navedeni u popisu moraju biti priloženi prema redoslijedu (</w:t>
            </w:r>
            <w:r w:rsidRPr="0093324E">
              <w:rPr>
                <w:rFonts w:ascii="Times New Roman" w:hAnsi="Times New Roman"/>
                <w:bCs/>
                <w:i/>
                <w:color w:val="000000" w:themeColor="text1"/>
              </w:rPr>
              <w:t>r. br. 1-</w:t>
            </w:r>
            <w:r w:rsidR="00607D31">
              <w:rPr>
                <w:rFonts w:ascii="Times New Roman" w:hAnsi="Times New Roman"/>
                <w:bCs/>
                <w:i/>
                <w:color w:val="000000" w:themeColor="text1"/>
              </w:rPr>
              <w:t>5</w:t>
            </w:r>
            <w:r w:rsidRPr="0093324E">
              <w:rPr>
                <w:rFonts w:ascii="Times New Roman" w:hAnsi="Times New Roman"/>
                <w:bCs/>
                <w:i/>
                <w:color w:val="000000" w:themeColor="text1"/>
              </w:rPr>
              <w:t>)</w:t>
            </w:r>
          </w:p>
          <w:p w:rsidR="0058622A" w:rsidRPr="0093324E" w:rsidRDefault="0058622A" w:rsidP="0058622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3324E">
              <w:rPr>
                <w:rFonts w:ascii="Times New Roman" w:hAnsi="Times New Roman"/>
                <w:bCs/>
                <w:i/>
                <w:color w:val="000000" w:themeColor="text1"/>
              </w:rPr>
              <w:t>Svi dokumenti moraju biti originali ili preslike ovjerene od strane javnog bilježnika.</w:t>
            </w:r>
          </w:p>
          <w:p w:rsidR="0058622A" w:rsidRPr="0093324E" w:rsidRDefault="0058622A" w:rsidP="0058622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Cs/>
                <w:i/>
                <w:color w:val="000000" w:themeColor="text1"/>
              </w:rPr>
              <w:t>Nositelj projekta može od LAG-a zatražiti povrat originalne dokumentacije.</w:t>
            </w:r>
          </w:p>
        </w:tc>
      </w:tr>
      <w:tr w:rsidR="0058622A" w:rsidRPr="0093324E" w:rsidTr="00C823D5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2C315D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="0058622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Dokaz o inovativnosti projekta </w:t>
            </w:r>
          </w:p>
          <w:p w:rsidR="0058622A" w:rsidRPr="00725366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</w:rPr>
            </w:pPr>
          </w:p>
          <w:p w:rsidR="0058622A" w:rsidRPr="0093324E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  <w:u w:val="single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  <w:u w:val="single"/>
              </w:rPr>
              <w:t xml:space="preserve">Pojašnjenje:  </w:t>
            </w:r>
          </w:p>
          <w:p w:rsidR="0058622A" w:rsidRPr="0093324E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>Ako nositelj projekta projektom koji je predmet prijave za potporu uvodi</w:t>
            </w:r>
            <w:r w:rsidRPr="0093324E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</w:rPr>
              <w:t xml:space="preserve"> inovativni proizvod/tehničko-tehnološki proces,</w:t>
            </w: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 xml:space="preserve"> potrebno je dostaviti sljedeću dokumentaciju:</w:t>
            </w:r>
          </w:p>
          <w:p w:rsidR="0058622A" w:rsidRPr="0093324E" w:rsidRDefault="0058622A" w:rsidP="0058622A">
            <w:pPr>
              <w:pStyle w:val="Tekstfusnote"/>
              <w:numPr>
                <w:ilvl w:val="0"/>
                <w:numId w:val="19"/>
              </w:numPr>
              <w:spacing w:after="0"/>
              <w:ind w:left="815" w:hanging="283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>Dokaz o priznanju patenta izdan od nadležne institucije i/ili</w:t>
            </w:r>
          </w:p>
          <w:p w:rsidR="0058622A" w:rsidRPr="0093324E" w:rsidRDefault="0058622A" w:rsidP="0058622A">
            <w:pPr>
              <w:pStyle w:val="Tekstfusnote"/>
              <w:numPr>
                <w:ilvl w:val="0"/>
                <w:numId w:val="19"/>
              </w:numPr>
              <w:spacing w:after="0"/>
              <w:ind w:left="815" w:hanging="283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>Dokaz o nagradi na sajmovima inovacija (domaćim i stranim) i/ili</w:t>
            </w:r>
          </w:p>
          <w:p w:rsidR="0058622A" w:rsidRPr="0093324E" w:rsidRDefault="0058622A" w:rsidP="0058622A">
            <w:pPr>
              <w:pStyle w:val="Tekstfusnote"/>
              <w:numPr>
                <w:ilvl w:val="0"/>
                <w:numId w:val="19"/>
              </w:numPr>
              <w:spacing w:after="0"/>
              <w:ind w:left="815" w:hanging="283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 xml:space="preserve">Dokaz o zaštićenom intelektualnom vlasništvu izdan od nadležne institucije ili postoji objašnjena strategija zaštite intelektualnog vlasništva </w:t>
            </w:r>
          </w:p>
          <w:p w:rsidR="0058622A" w:rsidRPr="0093324E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 xml:space="preserve">Priznati patent/nagrade/zaštićeno intelektualno vlasništvo/objašnjena strategija zaštite intelektualnog vlasništva mora se odnositi na proizvod/tehničko-tehnološki proces koji je predmet </w:t>
            </w: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lastRenderedPageBreak/>
              <w:t xml:space="preserve">projekta (ulaganja) prijavljenog u prijavi za potporu. </w:t>
            </w:r>
          </w:p>
          <w:p w:rsidR="0058622A" w:rsidRPr="00725366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2"/>
              </w:rPr>
            </w:pPr>
          </w:p>
          <w:p w:rsidR="0058622A" w:rsidRPr="0093324E" w:rsidRDefault="0058622A" w:rsidP="0058622A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24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Cs w:val="20"/>
              </w:rPr>
              <w:t>U prijavi projekta potrebno je navesti koji je to inovativni proizvod/tehničko-tehnološki proces te obrazložiti na koji način je isti inovativan i povezan s projektom (ulaganjem) prikazanim u prijavi projekta.</w:t>
            </w:r>
          </w:p>
          <w:p w:rsidR="0058622A" w:rsidRPr="00725366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2"/>
              </w:rPr>
            </w:pPr>
          </w:p>
          <w:p w:rsidR="0058622A" w:rsidRPr="0093324E" w:rsidRDefault="0058622A" w:rsidP="0058622A">
            <w:pPr>
              <w:pStyle w:val="Tekstfusnote"/>
              <w:spacing w:after="0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</w:rPr>
            </w:pP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>Ako nositelj projekta projektom koji je predmet prijave za potporu uvodi</w:t>
            </w:r>
            <w:r w:rsidRPr="0093324E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</w:rPr>
              <w:t xml:space="preserve"> novi proizvod/tehničko-tehnološki proces: </w:t>
            </w:r>
          </w:p>
          <w:p w:rsidR="0058622A" w:rsidRPr="00605CE7" w:rsidRDefault="0058622A" w:rsidP="0058622A">
            <w:pPr>
              <w:pStyle w:val="Tekstfusnote"/>
              <w:numPr>
                <w:ilvl w:val="0"/>
                <w:numId w:val="19"/>
              </w:numPr>
              <w:spacing w:after="0"/>
              <w:ind w:left="815" w:hanging="28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324E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</w:rPr>
              <w:t>U prijavi projekta i uposlovnom planu</w:t>
            </w:r>
            <w:r w:rsidRPr="0093324E">
              <w:rPr>
                <w:rFonts w:ascii="Times New Roman" w:eastAsia="Times New Roman" w:hAnsi="Times New Roman"/>
                <w:i/>
                <w:color w:val="000000" w:themeColor="text1"/>
                <w:sz w:val="22"/>
              </w:rPr>
              <w:t xml:space="preserve"> mora dokazati da je prijavljeno ulaganje vezano uz proizvodnju novog proizvoda sukladno pojašnjenju predmetnog kriterija odabira u Prilogu IV Pojašnjenje kriterija odabira projekata, B-Dodatni kriteriji odabira, Kriterij 1.- Doprinos dostizanja horizontalnih ciljeva EU</w:t>
            </w:r>
          </w:p>
          <w:p w:rsidR="0058622A" w:rsidRPr="00605CE7" w:rsidRDefault="0058622A" w:rsidP="0058622A">
            <w:pPr>
              <w:pStyle w:val="Tekstfusnote"/>
              <w:spacing w:after="0"/>
              <w:ind w:left="815"/>
              <w:jc w:val="both"/>
              <w:rPr>
                <w:rFonts w:ascii="Times New Roman" w:hAnsi="Times New Roman"/>
                <w:b/>
                <w:color w:val="000000" w:themeColor="text1"/>
                <w:sz w:val="10"/>
                <w:szCs w:val="24"/>
              </w:rPr>
            </w:pPr>
          </w:p>
        </w:tc>
      </w:tr>
      <w:tr w:rsidR="0058622A" w:rsidRPr="0093324E" w:rsidTr="00C823D5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A376E4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C7060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Dokumentacija potrebna za ostvarivanje bodova po kriteriju- </w:t>
            </w:r>
            <w:r w:rsidRPr="00C7060A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Sustavi kvalitete poljoprivrednih i prehrambenih proizvoda</w:t>
            </w: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Ekološki proizvođači</w:t>
            </w:r>
          </w:p>
          <w:p w:rsidR="0058622A" w:rsidRPr="00AB47C9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</w:pPr>
          </w:p>
          <w:p w:rsidR="0058622A" w:rsidRPr="00AC0D7F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  <w:r w:rsidRPr="00AC0D7F">
              <w:rPr>
                <w:rFonts w:ascii="Times New Roman" w:hAnsi="Times New Roman"/>
                <w:i/>
                <w:color w:val="000000" w:themeColor="text1"/>
                <w:u w:val="single"/>
                <w:lang w:eastAsia="hr-HR"/>
              </w:rPr>
              <w:t>Pojašnjenje:</w:t>
            </w:r>
            <w:r w:rsidRPr="00AC0D7F">
              <w:rPr>
                <w:rFonts w:ascii="Times New Roman" w:hAnsi="Times New Roman"/>
                <w:color w:val="000000" w:themeColor="text1"/>
                <w:lang w:eastAsia="hr-HR"/>
              </w:rPr>
              <w:t>Nositelj projekta za ostvarenje bodova po ovom kriteriju treba dostaviti dokumentaciju kako slijedi:</w:t>
            </w:r>
          </w:p>
          <w:p w:rsidR="0058622A" w:rsidRPr="00AC0D7F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eastAsia="hr-HR"/>
              </w:rPr>
            </w:pPr>
          </w:p>
          <w:p w:rsidR="00A376E4" w:rsidRPr="00AC0D7F" w:rsidRDefault="0058622A" w:rsidP="00A376E4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i/>
                <w:color w:val="000000" w:themeColor="text1"/>
                <w:lang w:eastAsia="hr-HR"/>
              </w:rPr>
            </w:pPr>
            <w:r w:rsidRPr="00AC0D7F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Rješenje o upisu u Upisnik subjekata u ekološkoj proizvodnji i/ili posljednju Potvrdnicu (certifikat) kontrolnog tijela kojim dokazuje status ekološkog proizvođača</w:t>
            </w:r>
            <w:r w:rsidR="00A376E4" w:rsidRPr="00AC0D7F">
              <w:rPr>
                <w:rFonts w:ascii="Times New Roman" w:hAnsi="Times New Roman"/>
                <w:i/>
                <w:color w:val="000000" w:themeColor="text1"/>
                <w:lang w:eastAsia="hr-HR"/>
              </w:rPr>
              <w:t>, odnosno ekološkog proizvođača u prijelaznom razdoblju.</w:t>
            </w:r>
          </w:p>
          <w:p w:rsidR="00857710" w:rsidRPr="00AC0D7F" w:rsidRDefault="00857710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Proizvodi s oznakom ZOI, ZOZP ili ZTS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lang w:eastAsia="hr-HR"/>
              </w:rPr>
            </w:pPr>
          </w:p>
          <w:p w:rsidR="0058622A" w:rsidRPr="008E4599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>P</w:t>
            </w:r>
            <w:r w:rsidRPr="00AC0D7F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>ojašnjenje:</w:t>
            </w:r>
            <w:r w:rsidR="008E4599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 xml:space="preserve"> </w:t>
            </w:r>
            <w:r w:rsidRPr="008E4599">
              <w:rPr>
                <w:rFonts w:ascii="Times New Roman" w:hAnsi="Times New Roman"/>
                <w:i/>
                <w:color w:val="000000"/>
                <w:lang w:eastAsia="hr-HR"/>
              </w:rPr>
              <w:t xml:space="preserve">Nositelj projekta za ostvarenje bodova po ovom kriteriju treba dostaviti dokumentaciju </w:t>
            </w:r>
          </w:p>
          <w:p w:rsidR="008E4599" w:rsidRDefault="00F8274F" w:rsidP="00AC0D7F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8E4599">
              <w:rPr>
                <w:rFonts w:ascii="Times New Roman" w:hAnsi="Times New Roman"/>
                <w:i/>
                <w:color w:val="000000"/>
                <w:lang w:eastAsia="hr-HR"/>
              </w:rPr>
              <w:t>k</w:t>
            </w:r>
            <w:r w:rsidR="00AC0D7F" w:rsidRPr="008E4599">
              <w:rPr>
                <w:rFonts w:ascii="Times New Roman" w:hAnsi="Times New Roman"/>
                <w:i/>
                <w:color w:val="000000"/>
                <w:lang w:eastAsia="hr-HR"/>
              </w:rPr>
              <w:t xml:space="preserve">ojom dokazuje da je proizvođač ili </w:t>
            </w:r>
            <w:r w:rsidR="00AC0D7F" w:rsidRPr="008E4599">
              <w:rPr>
                <w:rFonts w:ascii="Times New Roman" w:hAnsi="Times New Roman"/>
                <w:i/>
                <w:color w:val="000000" w:themeColor="text1"/>
              </w:rPr>
              <w:t>subjekt u lancu proizvodnje proizvoda čiji je naziv  zaštićen i registriran  na razini Europske unije  kao ZOI, ZOP ili ZTS</w:t>
            </w:r>
            <w:r w:rsidR="00C40DF2" w:rsidRPr="008E459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8E4599">
              <w:rPr>
                <w:rFonts w:ascii="Times New Roman" w:hAnsi="Times New Roman"/>
                <w:i/>
                <w:color w:val="000000" w:themeColor="text1"/>
              </w:rPr>
              <w:t xml:space="preserve">i to: </w:t>
            </w:r>
          </w:p>
          <w:p w:rsidR="00AC0D7F" w:rsidRPr="008E4599" w:rsidRDefault="00C40DF2" w:rsidP="008E4599">
            <w:pPr>
              <w:pStyle w:val="Odlomakpopis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8E4599">
              <w:rPr>
                <w:rFonts w:ascii="Times New Roman" w:hAnsi="Times New Roman"/>
                <w:i/>
                <w:color w:val="000000" w:themeColor="text1"/>
              </w:rPr>
              <w:t>Potvrda kontrolnog tijela o sukladnosti proizvoda s oznakom kvalitete</w:t>
            </w:r>
            <w:r w:rsidR="008E4599" w:rsidRPr="008E4599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Pr="008E459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AC0D7F" w:rsidRPr="0002335E" w:rsidRDefault="00AC0D7F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2335E">
              <w:rPr>
                <w:rFonts w:ascii="Times New Roman" w:hAnsi="Times New Roman"/>
                <w:color w:val="000000" w:themeColor="text1"/>
                <w:lang w:eastAsia="hr-HR"/>
              </w:rPr>
              <w:t>Nositelj projekta ostvaruje bodove po ovom kriteriju i kada se</w:t>
            </w:r>
            <w:r w:rsidR="0058622A" w:rsidRPr="0002335E">
              <w:rPr>
                <w:rFonts w:ascii="Times New Roman" w:hAnsi="Times New Roman"/>
                <w:color w:val="000000" w:themeColor="text1"/>
                <w:lang w:eastAsia="hr-HR"/>
              </w:rPr>
              <w:t xml:space="preserve"> </w:t>
            </w:r>
            <w:r w:rsidR="0058622A" w:rsidRPr="0002335E">
              <w:rPr>
                <w:rFonts w:ascii="Times New Roman" w:hAnsi="Times New Roman"/>
                <w:b/>
                <w:color w:val="000000" w:themeColor="text1"/>
                <w:lang w:eastAsia="hr-HR"/>
              </w:rPr>
              <w:t>projektom doprinosi razvoju proizvoda zaštićenih na EU razini (obvezni sustavi kvalitete sa s oznakom ZOI, ZOZP ili ZTS</w:t>
            </w:r>
            <w:r w:rsidRPr="0002335E">
              <w:rPr>
                <w:rFonts w:ascii="Times New Roman" w:hAnsi="Times New Roman"/>
                <w:b/>
                <w:color w:val="000000" w:themeColor="text1"/>
                <w:lang w:eastAsia="hr-HR"/>
              </w:rPr>
              <w:t>)</w:t>
            </w:r>
          </w:p>
          <w:p w:rsidR="0058622A" w:rsidRPr="0002335E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  <w:r w:rsidRPr="0002335E">
              <w:rPr>
                <w:rFonts w:ascii="Times New Roman" w:hAnsi="Times New Roman"/>
                <w:color w:val="000000" w:themeColor="text1"/>
                <w:lang w:eastAsia="hr-HR"/>
              </w:rPr>
              <w:t>nositelj projekta treba dostaviti:</w:t>
            </w:r>
          </w:p>
          <w:p w:rsidR="00AC0D7F" w:rsidRPr="0093324E" w:rsidRDefault="00AC0D7F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  <w:p w:rsidR="0058622A" w:rsidRPr="00B605C3" w:rsidRDefault="0058622A" w:rsidP="0058622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Tehnološki projekt potpisan</w:t>
            </w:r>
            <w:r w:rsidR="008E4599"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 </w:t>
            </w: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i ovjeren od ovlaštene osobe</w:t>
            </w:r>
          </w:p>
          <w:p w:rsidR="0058622A" w:rsidRDefault="008E4599" w:rsidP="0058622A">
            <w:pPr>
              <w:pStyle w:val="Odlomakpopisa"/>
              <w:spacing w:after="0" w:line="240" w:lineRule="auto"/>
              <w:ind w:left="815"/>
              <w:jc w:val="both"/>
              <w:rPr>
                <w:rFonts w:ascii="Times New Roman" w:hAnsi="Times New Roman"/>
                <w:b/>
                <w:i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 </w:t>
            </w:r>
          </w:p>
          <w:p w:rsidR="0058622A" w:rsidRPr="009F1FB4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2"/>
                <w:lang w:eastAsia="hr-HR"/>
              </w:rPr>
            </w:pPr>
          </w:p>
          <w:p w:rsidR="0058622A" w:rsidRPr="00605CE7" w:rsidRDefault="0058622A" w:rsidP="0058622A">
            <w:pPr>
              <w:pStyle w:val="Odlomakpopisa"/>
              <w:spacing w:after="0" w:line="240" w:lineRule="auto"/>
              <w:ind w:left="815"/>
              <w:jc w:val="both"/>
              <w:rPr>
                <w:rFonts w:ascii="Times New Roman" w:hAnsi="Times New Roman"/>
                <w:b/>
                <w:i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8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A376E4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Default="0058622A" w:rsidP="005862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Dokumentacija potrebna za ostvarivanje bodova po kriteriju-</w:t>
            </w: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Umrežavanje i povezivanje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>Pojašnjenje: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Nositelj projekta za ostvarenje bodova po ovom kriteriju treba dostaviti dokumentaciju kako slijedi: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>Ako je nositelj projekta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član proizvođačke organizacije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treba dostaviti:</w:t>
            </w:r>
          </w:p>
          <w:p w:rsidR="0058622A" w:rsidRDefault="0058622A" w:rsidP="0058622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815" w:hanging="288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Ugovor/Sporazum s proizvođačkomorganizacijom te potpisanim i ovjerenim Popisom članova proizvođačke organizacije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na </w:t>
            </w:r>
            <w:r w:rsidRPr="0093324E">
              <w:rPr>
                <w:rFonts w:ascii="Times New Roman" w:hAnsi="Times New Roman"/>
                <w:i/>
                <w:color w:val="000000" w:themeColor="text1"/>
                <w:lang w:eastAsia="hr-HR"/>
              </w:rPr>
              <w:t>propisanom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obrascu koji ne može biti stariji od 30 dana u trenutku podnošenja prijave projekta</w:t>
            </w:r>
          </w:p>
          <w:p w:rsidR="0058622A" w:rsidRPr="00725366" w:rsidRDefault="0058622A" w:rsidP="0058622A">
            <w:pPr>
              <w:pStyle w:val="Odlomakpopisa"/>
              <w:spacing w:after="0" w:line="240" w:lineRule="auto"/>
              <w:ind w:left="1236"/>
              <w:jc w:val="both"/>
              <w:rPr>
                <w:rFonts w:ascii="Times New Roman" w:hAnsi="Times New Roman"/>
                <w:i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pStyle w:val="Odlomakpopisa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>Ako je nositelj projektačlan klastera, udruge, zadruge treba dostaviti:</w:t>
            </w:r>
          </w:p>
          <w:p w:rsidR="0058622A" w:rsidRPr="00605CE7" w:rsidRDefault="0058622A" w:rsidP="0058622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815" w:hanging="288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lastRenderedPageBreak/>
              <w:t>Potpisanu i ovjerenu Potvrdu</w:t>
            </w:r>
            <w:r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 </w:t>
            </w: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od strane zakonskog zastupnika zadruge/udruge/klastera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koja ne može biti starija od 30 dana u trenutku podnošenja prijave projekta</w:t>
            </w:r>
          </w:p>
          <w:p w:rsidR="0058622A" w:rsidRPr="00605CE7" w:rsidRDefault="0058622A" w:rsidP="0058622A">
            <w:pPr>
              <w:pStyle w:val="Odlomakpopisa"/>
              <w:spacing w:after="0" w:line="240" w:lineRule="auto"/>
              <w:ind w:left="815"/>
              <w:jc w:val="both"/>
              <w:rPr>
                <w:rFonts w:ascii="Times New Roman" w:hAnsi="Times New Roman"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A376E4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C7060A" w:rsidRDefault="0058622A" w:rsidP="005862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Dokumentacija potrebna za ostvarivanje bodova po kriteriju-</w:t>
            </w:r>
            <w:r w:rsidRPr="00C7060A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Doprinos razvoju ruralnog turizma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2"/>
                <w:u w:val="single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>Pojašnjenje: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Nositelj projekta za ostvarenje bodova po ovom kriteriju treba dostaviti dokumentaciju kako slijedi: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pStyle w:val="Odlomakpopisa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Ako se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projektom izravno povezuju proizvođači poljoprivrednih proizvoda i pružanje usluga u ruralnom turizmu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treba dostaviti:</w:t>
            </w:r>
          </w:p>
          <w:p w:rsidR="0058622A" w:rsidRPr="0093324E" w:rsidRDefault="0058622A" w:rsidP="0058622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Ugovor o isporuci proizvoda i/ili važeći Ugovor o komisionoj prodaji proizvoda ili slični dokument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iz kojeg se vidi postojanje izravnog povezivanja nositelja projekta s pružateljima usluga u turizmu </w:t>
            </w:r>
          </w:p>
          <w:p w:rsidR="0058622A" w:rsidRPr="009F1FB4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pStyle w:val="Odlomakpopisa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Ako je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nositelj projekta ujedno i pružatelj usluga u ruralnom turizmu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i plasira svoje proizvode na vlastitom gospodarstvu potrebno je dostaviti:</w:t>
            </w:r>
          </w:p>
          <w:p w:rsidR="0058622A" w:rsidRPr="0093324E" w:rsidRDefault="0058622A" w:rsidP="0058622A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Presliku Izvoda o upisu u Upisnik dopunskih djelatnosti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koji vodi Agencija za plaćanja u poljoprivredi, ribarstvu i ruralnom razvoju (APPRRR) za djelatnost pružanja turističkih i ugostiteljskih usluga na poljoprivrednom gospodarstvu sukladno Pravilniku o dopunskim djelatnostima na obiteljskom poljoprivrednom gospodarstvu </w:t>
            </w:r>
          </w:p>
          <w:p w:rsidR="0058622A" w:rsidRPr="00725366" w:rsidRDefault="0058622A" w:rsidP="0058622A">
            <w:pPr>
              <w:pStyle w:val="Odlomakpopisa"/>
              <w:spacing w:after="0" w:line="240" w:lineRule="auto"/>
              <w:ind w:left="896"/>
              <w:jc w:val="both"/>
              <w:rPr>
                <w:rFonts w:ascii="Times New Roman" w:hAnsi="Times New Roman"/>
                <w:i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pStyle w:val="Odlomakpopisa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Ako se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projektom doprinosi očuvanju tradicijskih vrijednosti i kultur</w:t>
            </w:r>
            <w:r w:rsidR="00974465">
              <w:rPr>
                <w:rFonts w:ascii="Times New Roman" w:hAnsi="Times New Roman"/>
                <w:b/>
                <w:color w:val="000000"/>
                <w:lang w:eastAsia="hr-HR"/>
              </w:rPr>
              <w:t xml:space="preserve">e 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potrebno je dostaviti:</w:t>
            </w:r>
          </w:p>
          <w:p w:rsidR="0058622A" w:rsidRDefault="0058622A" w:rsidP="0058622A">
            <w:pPr>
              <w:pStyle w:val="Odlomakpopisa"/>
              <w:numPr>
                <w:ilvl w:val="0"/>
                <w:numId w:val="22"/>
              </w:numPr>
              <w:spacing w:after="0"/>
              <w:ind w:left="815" w:hanging="283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Presliku Izvoda o upisu u Upisnik dopunskih djelatnosti</w:t>
            </w:r>
            <w:r w:rsidRPr="0093324E">
              <w:rPr>
                <w:rFonts w:ascii="Times New Roman" w:hAnsi="Times New Roman"/>
                <w:i/>
                <w:color w:val="000000"/>
                <w:lang w:eastAsia="hr-HR"/>
              </w:rPr>
              <w:t xml:space="preserve"> koji vodi Agencija za plaćanja u poljoprivredi, ribarstvu i ruralnom razvoju (APPRRR) za djelatnosti povezane sa zanimanjima tradicijskih obrta i/ili tradicijskih vještina</w:t>
            </w:r>
          </w:p>
          <w:p w:rsidR="0058622A" w:rsidRPr="00605CE7" w:rsidRDefault="0058622A" w:rsidP="0058622A">
            <w:pPr>
              <w:pStyle w:val="Odlomakpopisa"/>
              <w:spacing w:after="0"/>
              <w:ind w:left="815"/>
              <w:jc w:val="both"/>
              <w:rPr>
                <w:rFonts w:ascii="Times New Roman" w:hAnsi="Times New Roman"/>
                <w:i/>
                <w:color w:val="000000"/>
                <w:sz w:val="10"/>
                <w:lang w:eastAsia="hr-HR"/>
              </w:rPr>
            </w:pPr>
          </w:p>
        </w:tc>
      </w:tr>
      <w:tr w:rsidR="0058622A" w:rsidRPr="0093324E" w:rsidTr="00C823D5">
        <w:trPr>
          <w:trHeight w:val="8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A376E4" w:rsidP="005862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58622A" w:rsidRPr="0093324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622A" w:rsidRPr="0093324E" w:rsidRDefault="0058622A" w:rsidP="005862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Dokumentacija potrebna za ostvarivanje bodova po kriteriju-</w:t>
            </w:r>
            <w:r w:rsidRPr="007D230A">
              <w:rPr>
                <w:rFonts w:ascii="Times New Roman" w:hAnsi="Times New Roman"/>
                <w:b/>
                <w:color w:val="000000"/>
                <w:lang w:eastAsia="hr-HR"/>
              </w:rPr>
              <w:t>Financijska prihvatljivost projekta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2"/>
                <w:u w:val="single"/>
                <w:lang w:eastAsia="hr-HR"/>
              </w:rPr>
            </w:pPr>
          </w:p>
          <w:p w:rsidR="0058622A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i/>
                <w:color w:val="000000"/>
                <w:u w:val="single"/>
                <w:lang w:eastAsia="hr-HR"/>
              </w:rPr>
              <w:t>Pojašnjenje: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Nositelj projekta za ostvarivanje bodova po ovom kriteriju treba dostaviti dokumentaciju kako slijedi: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>Ako je nositelj projekta prikazao u poslovnom planu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predfinanciranje</w:t>
            </w:r>
            <w:proofErr w:type="spellEnd"/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 xml:space="preserve"> projekta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ili dijela projekta vlastitim sredstvima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>treba dostaviti:</w:t>
            </w:r>
          </w:p>
          <w:p w:rsidR="0058622A" w:rsidRPr="0097499F" w:rsidRDefault="0058622A" w:rsidP="0058622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i/>
                <w:color w:val="000000" w:themeColor="text1"/>
                <w:lang w:eastAsia="hr-HR"/>
              </w:rPr>
            </w:pPr>
            <w:r w:rsidRPr="0097499F">
              <w:rPr>
                <w:rFonts w:ascii="Times New Roman" w:hAnsi="Times New Roman"/>
                <w:b/>
                <w:i/>
                <w:color w:val="000000"/>
                <w:lang w:eastAsia="hr-HR"/>
              </w:rPr>
              <w:t>Dokaze o postojanju vlastitih sredstava</w:t>
            </w:r>
            <w:r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 </w:t>
            </w:r>
            <w:r w:rsidRPr="0097499F">
              <w:rPr>
                <w:rFonts w:ascii="Times New Roman" w:hAnsi="Times New Roman"/>
                <w:i/>
                <w:color w:val="000000"/>
                <w:lang w:eastAsia="hr-HR"/>
              </w:rPr>
              <w:t xml:space="preserve">na izdvojenom računu, namjenski oročenom depozitu, štednoj knjižici i sl. u iznosu </w:t>
            </w:r>
            <w:r w:rsidRPr="0097499F">
              <w:rPr>
                <w:rFonts w:ascii="Times New Roman" w:hAnsi="Times New Roman"/>
                <w:i/>
                <w:lang w:eastAsia="hr-HR"/>
              </w:rPr>
              <w:t>od najmanje 50%</w:t>
            </w:r>
            <w:r w:rsidRPr="0097499F"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ukupnog iznosa</w:t>
            </w:r>
            <w:r>
              <w:rPr>
                <w:rFonts w:ascii="Times New Roman" w:hAnsi="Times New Roman"/>
                <w:i/>
                <w:color w:val="000000" w:themeColor="text1"/>
                <w:lang w:eastAsia="hr-HR"/>
              </w:rPr>
              <w:t xml:space="preserve"> </w:t>
            </w:r>
            <w:r w:rsidRPr="0097499F">
              <w:rPr>
                <w:rFonts w:ascii="Times New Roman" w:hAnsi="Times New Roman"/>
                <w:i/>
                <w:color w:val="000000" w:themeColor="text1"/>
                <w:lang w:eastAsia="hr-HR"/>
              </w:rPr>
              <w:t>projekta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93324E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Ako je nositelj projekta prikazao u poslovnom </w:t>
            </w:r>
            <w:r w:rsidRPr="0093324E">
              <w:rPr>
                <w:rFonts w:ascii="Times New Roman" w:hAnsi="Times New Roman"/>
                <w:b/>
                <w:color w:val="000000"/>
                <w:lang w:eastAsia="hr-HR"/>
              </w:rPr>
              <w:t>planu predfinanciranje projekta ili dijela projekta iz tuđih izvora financiranja (kredit, zajam)</w:t>
            </w:r>
            <w:r w:rsidRPr="0093324E">
              <w:rPr>
                <w:rFonts w:ascii="Times New Roman" w:hAnsi="Times New Roman"/>
                <w:color w:val="000000"/>
                <w:lang w:eastAsia="hr-HR"/>
              </w:rPr>
              <w:t xml:space="preserve"> treba dostaviti:</w:t>
            </w:r>
          </w:p>
          <w:p w:rsidR="0058622A" w:rsidRPr="0097499F" w:rsidRDefault="0058622A" w:rsidP="0058622A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815" w:hanging="283"/>
              <w:jc w:val="both"/>
              <w:rPr>
                <w:rFonts w:ascii="Times New Roman" w:hAnsi="Times New Roman"/>
                <w:i/>
                <w:color w:val="000000"/>
                <w:lang w:eastAsia="hr-HR"/>
              </w:rPr>
            </w:pPr>
            <w:r w:rsidRPr="0097499F">
              <w:rPr>
                <w:rFonts w:ascii="Times New Roman" w:hAnsi="Times New Roman"/>
                <w:b/>
                <w:i/>
                <w:color w:val="000000"/>
                <w:lang w:eastAsia="hr-HR"/>
              </w:rPr>
              <w:t xml:space="preserve">Pismo namjere ili izjavu kreditne/financijske institucije ili </w:t>
            </w:r>
            <w:r w:rsidRPr="0097499F">
              <w:rPr>
                <w:rFonts w:ascii="Times New Roman" w:hAnsi="Times New Roman"/>
                <w:b/>
                <w:i/>
                <w:color w:val="000000" w:themeColor="text1"/>
                <w:lang w:eastAsia="hr-HR"/>
              </w:rPr>
              <w:t>vjerovnika</w:t>
            </w:r>
            <w:r w:rsidRPr="0097499F">
              <w:rPr>
                <w:rFonts w:ascii="Times New Roman" w:hAnsi="Times New Roman"/>
                <w:i/>
                <w:color w:val="000000"/>
                <w:lang w:eastAsia="hr-HR"/>
              </w:rPr>
              <w:t xml:space="preserve"> s jasno naznačenim sljedećim podacima: identifikacijom klijenta (nositelja ili člana gospodarstva) i projekta, iznosom kredita/zajma ili iznosom financiranja, rasponom kamatnih stopa i naknada za obradu kredita/zajma, počekom i dinamikom otplate kredita/zajma.</w:t>
            </w:r>
          </w:p>
          <w:p w:rsidR="0058622A" w:rsidRPr="00725366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lang w:eastAsia="hr-HR"/>
              </w:rPr>
            </w:pPr>
          </w:p>
          <w:p w:rsidR="0058622A" w:rsidRPr="00605CE7" w:rsidRDefault="0058622A" w:rsidP="005862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93324E">
              <w:rPr>
                <w:rFonts w:ascii="Times New Roman" w:hAnsi="Times New Roman"/>
                <w:color w:val="000000"/>
                <w:lang w:eastAsia="hr-HR"/>
              </w:rPr>
              <w:t>Navedeni dokumenti moraju pokriti ukupni iznos planiranih izvora financiranja iz kredita/zajma.</w:t>
            </w:r>
          </w:p>
        </w:tc>
      </w:tr>
      <w:tr w:rsidR="00C823D5" w:rsidRPr="0093324E" w:rsidTr="008E4599">
        <w:trPr>
          <w:trHeight w:val="8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23D5" w:rsidRDefault="00C823D5" w:rsidP="00C823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23D5" w:rsidRPr="00607D31" w:rsidRDefault="00607D31" w:rsidP="00C40DF2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607D31">
              <w:rPr>
                <w:rFonts w:ascii="Times New Roman" w:hAnsi="Times New Roman"/>
                <w:b/>
                <w:i/>
                <w:color w:val="000000"/>
              </w:rPr>
              <w:t>*NAPOMENA: Obavezna dokumentacija za koju nije moguća dopuna.</w:t>
            </w:r>
          </w:p>
        </w:tc>
      </w:tr>
      <w:tr w:rsidR="008E4599" w:rsidRPr="0093324E" w:rsidTr="00C823D5">
        <w:trPr>
          <w:trHeight w:val="8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4599" w:rsidRDefault="008E4599" w:rsidP="00C823D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01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4599" w:rsidRPr="00607D31" w:rsidRDefault="008E4599" w:rsidP="00C40DF2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** Potrebnu dokumentacija za </w:t>
            </w:r>
            <w:bookmarkStart w:id="1" w:name="_GoBack"/>
            <w:bookmarkEnd w:id="1"/>
          </w:p>
        </w:tc>
      </w:tr>
    </w:tbl>
    <w:p w:rsidR="00674F3F" w:rsidRDefault="00674F3F" w:rsidP="001A4BC4">
      <w:pPr>
        <w:spacing w:after="0"/>
        <w:rPr>
          <w:rFonts w:ascii="Times New Roman" w:hAnsi="Times New Roman"/>
          <w:color w:val="000000"/>
        </w:rPr>
      </w:pPr>
    </w:p>
    <w:p w:rsidR="00056BA5" w:rsidRDefault="00056BA5" w:rsidP="001A4BC4">
      <w:pPr>
        <w:spacing w:after="0"/>
        <w:rPr>
          <w:rFonts w:ascii="Times New Roman" w:hAnsi="Times New Roman"/>
          <w:color w:val="000000"/>
        </w:rPr>
      </w:pPr>
    </w:p>
    <w:p w:rsidR="00056BA5" w:rsidRDefault="00056BA5" w:rsidP="001A4BC4">
      <w:pPr>
        <w:spacing w:after="0"/>
        <w:rPr>
          <w:rFonts w:ascii="Times New Roman" w:hAnsi="Times New Roman"/>
          <w:color w:val="000000"/>
        </w:rPr>
      </w:pPr>
    </w:p>
    <w:p w:rsidR="00056BA5" w:rsidRPr="0093324E" w:rsidRDefault="00056BA5" w:rsidP="001A4BC4">
      <w:pPr>
        <w:spacing w:after="0"/>
        <w:rPr>
          <w:rFonts w:ascii="Times New Roman" w:hAnsi="Times New Roman"/>
          <w:color w:val="000000"/>
        </w:rPr>
      </w:pPr>
    </w:p>
    <w:sectPr w:rsidR="00056BA5" w:rsidRPr="0093324E" w:rsidSect="00000AAA">
      <w:headerReference w:type="default" r:id="rId8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B3" w:rsidRDefault="00FD3FB3" w:rsidP="004348F8">
      <w:pPr>
        <w:spacing w:after="0" w:line="240" w:lineRule="auto"/>
      </w:pPr>
      <w:r>
        <w:separator/>
      </w:r>
    </w:p>
  </w:endnote>
  <w:endnote w:type="continuationSeparator" w:id="0">
    <w:p w:rsidR="00FD3FB3" w:rsidRDefault="00FD3FB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B3" w:rsidRDefault="00FD3FB3" w:rsidP="004348F8">
      <w:pPr>
        <w:spacing w:after="0" w:line="240" w:lineRule="auto"/>
      </w:pPr>
      <w:r>
        <w:separator/>
      </w:r>
    </w:p>
  </w:footnote>
  <w:footnote w:type="continuationSeparator" w:id="0">
    <w:p w:rsidR="00FD3FB3" w:rsidRDefault="00FD3FB3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AA" w:rsidRDefault="002A3B09">
    <w:pPr>
      <w:pStyle w:val="Zaglavlje"/>
    </w:pPr>
    <w:r>
      <w:rPr>
        <w:noProof/>
        <w:lang w:eastAsia="hr-HR"/>
      </w:rPr>
      <w:drawing>
        <wp:inline distT="0" distB="0" distL="0" distR="0">
          <wp:extent cx="1400831" cy="58770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G Baranja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567" cy="62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95"/>
    <w:multiLevelType w:val="hybridMultilevel"/>
    <w:tmpl w:val="5CC8C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483"/>
    <w:multiLevelType w:val="hybridMultilevel"/>
    <w:tmpl w:val="6C9C002E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D17B7A"/>
    <w:multiLevelType w:val="hybridMultilevel"/>
    <w:tmpl w:val="8BD4B4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B0628F"/>
    <w:multiLevelType w:val="hybridMultilevel"/>
    <w:tmpl w:val="DBEEB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A5E"/>
    <w:multiLevelType w:val="hybridMultilevel"/>
    <w:tmpl w:val="BF68ACB8"/>
    <w:lvl w:ilvl="0" w:tplc="DAB851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269E3D9D"/>
    <w:multiLevelType w:val="hybridMultilevel"/>
    <w:tmpl w:val="3F5C24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E160F9"/>
    <w:multiLevelType w:val="hybridMultilevel"/>
    <w:tmpl w:val="A0F20B40"/>
    <w:lvl w:ilvl="0" w:tplc="DAB851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1F1353"/>
    <w:multiLevelType w:val="hybridMultilevel"/>
    <w:tmpl w:val="36D4B7E6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9647157"/>
    <w:multiLevelType w:val="hybridMultilevel"/>
    <w:tmpl w:val="CB2C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462CF"/>
    <w:multiLevelType w:val="hybridMultilevel"/>
    <w:tmpl w:val="1EC01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1644B9"/>
    <w:multiLevelType w:val="hybridMultilevel"/>
    <w:tmpl w:val="0F56B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C71B8"/>
    <w:multiLevelType w:val="hybridMultilevel"/>
    <w:tmpl w:val="EAAC7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7571D"/>
    <w:multiLevelType w:val="hybridMultilevel"/>
    <w:tmpl w:val="ED0EB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97F09"/>
    <w:multiLevelType w:val="hybridMultilevel"/>
    <w:tmpl w:val="96DAA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B3590"/>
    <w:multiLevelType w:val="hybridMultilevel"/>
    <w:tmpl w:val="289C6326"/>
    <w:lvl w:ilvl="0" w:tplc="DAB85128"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8E0929"/>
    <w:multiLevelType w:val="hybridMultilevel"/>
    <w:tmpl w:val="578C3172"/>
    <w:lvl w:ilvl="0" w:tplc="DAB851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E21FF"/>
    <w:multiLevelType w:val="hybridMultilevel"/>
    <w:tmpl w:val="3BC2D40C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E137492"/>
    <w:multiLevelType w:val="hybridMultilevel"/>
    <w:tmpl w:val="E468FFFA"/>
    <w:lvl w:ilvl="0" w:tplc="DAB8512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10"/>
  </w:num>
  <w:num w:numId="5">
    <w:abstractNumId w:val="14"/>
  </w:num>
  <w:num w:numId="6">
    <w:abstractNumId w:val="24"/>
  </w:num>
  <w:num w:numId="7">
    <w:abstractNumId w:val="8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25"/>
  </w:num>
  <w:num w:numId="13">
    <w:abstractNumId w:val="23"/>
  </w:num>
  <w:num w:numId="14">
    <w:abstractNumId w:val="30"/>
  </w:num>
  <w:num w:numId="15">
    <w:abstractNumId w:val="9"/>
  </w:num>
  <w:num w:numId="16">
    <w:abstractNumId w:val="26"/>
  </w:num>
  <w:num w:numId="17">
    <w:abstractNumId w:val="4"/>
  </w:num>
  <w:num w:numId="18">
    <w:abstractNumId w:val="28"/>
  </w:num>
  <w:num w:numId="19">
    <w:abstractNumId w:val="17"/>
  </w:num>
  <w:num w:numId="20">
    <w:abstractNumId w:val="13"/>
  </w:num>
  <w:num w:numId="21">
    <w:abstractNumId w:val="1"/>
  </w:num>
  <w:num w:numId="22">
    <w:abstractNumId w:val="29"/>
  </w:num>
  <w:num w:numId="23">
    <w:abstractNumId w:val="12"/>
  </w:num>
  <w:num w:numId="24">
    <w:abstractNumId w:val="0"/>
  </w:num>
  <w:num w:numId="25">
    <w:abstractNumId w:val="11"/>
  </w:num>
  <w:num w:numId="26">
    <w:abstractNumId w:val="7"/>
  </w:num>
  <w:num w:numId="27">
    <w:abstractNumId w:val="3"/>
  </w:num>
  <w:num w:numId="28">
    <w:abstractNumId w:val="20"/>
  </w:num>
  <w:num w:numId="29">
    <w:abstractNumId w:val="2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AE"/>
    <w:rsid w:val="00000AAA"/>
    <w:rsid w:val="000016EE"/>
    <w:rsid w:val="000018FB"/>
    <w:rsid w:val="00011337"/>
    <w:rsid w:val="00011755"/>
    <w:rsid w:val="00012EBB"/>
    <w:rsid w:val="00014C57"/>
    <w:rsid w:val="00015196"/>
    <w:rsid w:val="00016820"/>
    <w:rsid w:val="000224F7"/>
    <w:rsid w:val="000225C0"/>
    <w:rsid w:val="0002335E"/>
    <w:rsid w:val="00024101"/>
    <w:rsid w:val="00024BBB"/>
    <w:rsid w:val="00035124"/>
    <w:rsid w:val="00035A63"/>
    <w:rsid w:val="00040B71"/>
    <w:rsid w:val="00040FBE"/>
    <w:rsid w:val="00041311"/>
    <w:rsid w:val="00045DFE"/>
    <w:rsid w:val="00056BA5"/>
    <w:rsid w:val="00060E46"/>
    <w:rsid w:val="00060F13"/>
    <w:rsid w:val="00064060"/>
    <w:rsid w:val="00065730"/>
    <w:rsid w:val="00065FB0"/>
    <w:rsid w:val="0006731D"/>
    <w:rsid w:val="00071CCF"/>
    <w:rsid w:val="0007734C"/>
    <w:rsid w:val="00081911"/>
    <w:rsid w:val="00081AC7"/>
    <w:rsid w:val="00083880"/>
    <w:rsid w:val="00086922"/>
    <w:rsid w:val="00093D50"/>
    <w:rsid w:val="000A231C"/>
    <w:rsid w:val="000A7902"/>
    <w:rsid w:val="000B5273"/>
    <w:rsid w:val="000C0882"/>
    <w:rsid w:val="000C3DD5"/>
    <w:rsid w:val="000C5A21"/>
    <w:rsid w:val="000D0B7A"/>
    <w:rsid w:val="000D171E"/>
    <w:rsid w:val="000D2F34"/>
    <w:rsid w:val="000D52FD"/>
    <w:rsid w:val="000D5369"/>
    <w:rsid w:val="000E39AD"/>
    <w:rsid w:val="000E7131"/>
    <w:rsid w:val="000F7EAE"/>
    <w:rsid w:val="001018DF"/>
    <w:rsid w:val="0010706D"/>
    <w:rsid w:val="00117EFB"/>
    <w:rsid w:val="0012589F"/>
    <w:rsid w:val="0012650E"/>
    <w:rsid w:val="00140895"/>
    <w:rsid w:val="0014133F"/>
    <w:rsid w:val="00150BBB"/>
    <w:rsid w:val="00153875"/>
    <w:rsid w:val="00156C0B"/>
    <w:rsid w:val="00161555"/>
    <w:rsid w:val="001631EA"/>
    <w:rsid w:val="001650EB"/>
    <w:rsid w:val="00182FAD"/>
    <w:rsid w:val="001839D0"/>
    <w:rsid w:val="001A4BC4"/>
    <w:rsid w:val="001A7560"/>
    <w:rsid w:val="001A7E98"/>
    <w:rsid w:val="001D1C2B"/>
    <w:rsid w:val="001D4C63"/>
    <w:rsid w:val="001D6F04"/>
    <w:rsid w:val="001F23D1"/>
    <w:rsid w:val="001F2DD9"/>
    <w:rsid w:val="001F3223"/>
    <w:rsid w:val="001F5708"/>
    <w:rsid w:val="00202440"/>
    <w:rsid w:val="00203B6A"/>
    <w:rsid w:val="00221EA3"/>
    <w:rsid w:val="002321BC"/>
    <w:rsid w:val="00232B2C"/>
    <w:rsid w:val="00241081"/>
    <w:rsid w:val="002421F2"/>
    <w:rsid w:val="00244A89"/>
    <w:rsid w:val="00252FDD"/>
    <w:rsid w:val="002612AE"/>
    <w:rsid w:val="00261A8F"/>
    <w:rsid w:val="002637A7"/>
    <w:rsid w:val="00270AEF"/>
    <w:rsid w:val="00276FA3"/>
    <w:rsid w:val="00292F43"/>
    <w:rsid w:val="00293B93"/>
    <w:rsid w:val="002940BD"/>
    <w:rsid w:val="00294D8C"/>
    <w:rsid w:val="00297C90"/>
    <w:rsid w:val="002A3B09"/>
    <w:rsid w:val="002A7461"/>
    <w:rsid w:val="002B4EEC"/>
    <w:rsid w:val="002B768C"/>
    <w:rsid w:val="002B76F2"/>
    <w:rsid w:val="002C0D84"/>
    <w:rsid w:val="002C315D"/>
    <w:rsid w:val="002D4265"/>
    <w:rsid w:val="002D4BBC"/>
    <w:rsid w:val="002E4BCE"/>
    <w:rsid w:val="002F4C74"/>
    <w:rsid w:val="002F66F6"/>
    <w:rsid w:val="0030469A"/>
    <w:rsid w:val="00305FB2"/>
    <w:rsid w:val="00310885"/>
    <w:rsid w:val="0031298D"/>
    <w:rsid w:val="00313C9A"/>
    <w:rsid w:val="003146BE"/>
    <w:rsid w:val="00317430"/>
    <w:rsid w:val="00320D77"/>
    <w:rsid w:val="00321EA7"/>
    <w:rsid w:val="00324184"/>
    <w:rsid w:val="00330A6D"/>
    <w:rsid w:val="00335CAB"/>
    <w:rsid w:val="0034256C"/>
    <w:rsid w:val="00342C4D"/>
    <w:rsid w:val="00343079"/>
    <w:rsid w:val="00344BA6"/>
    <w:rsid w:val="00346665"/>
    <w:rsid w:val="00353EC8"/>
    <w:rsid w:val="003574C2"/>
    <w:rsid w:val="003713CF"/>
    <w:rsid w:val="00381A41"/>
    <w:rsid w:val="0038739C"/>
    <w:rsid w:val="00395910"/>
    <w:rsid w:val="003A12BB"/>
    <w:rsid w:val="003A22D7"/>
    <w:rsid w:val="003A3466"/>
    <w:rsid w:val="003A468C"/>
    <w:rsid w:val="003A7A33"/>
    <w:rsid w:val="003B1725"/>
    <w:rsid w:val="003B1F2A"/>
    <w:rsid w:val="003B57B6"/>
    <w:rsid w:val="003B78CB"/>
    <w:rsid w:val="003C342B"/>
    <w:rsid w:val="003C4E54"/>
    <w:rsid w:val="003C708E"/>
    <w:rsid w:val="003D5DA4"/>
    <w:rsid w:val="003D7160"/>
    <w:rsid w:val="003F0D04"/>
    <w:rsid w:val="003F3BE7"/>
    <w:rsid w:val="003F685F"/>
    <w:rsid w:val="003F695E"/>
    <w:rsid w:val="004010ED"/>
    <w:rsid w:val="00402647"/>
    <w:rsid w:val="00423DAC"/>
    <w:rsid w:val="00425A45"/>
    <w:rsid w:val="00431444"/>
    <w:rsid w:val="004322DB"/>
    <w:rsid w:val="004348F8"/>
    <w:rsid w:val="00437BAA"/>
    <w:rsid w:val="0044288D"/>
    <w:rsid w:val="00445761"/>
    <w:rsid w:val="00445FB2"/>
    <w:rsid w:val="00451939"/>
    <w:rsid w:val="00454658"/>
    <w:rsid w:val="00455C29"/>
    <w:rsid w:val="00467B1B"/>
    <w:rsid w:val="00473152"/>
    <w:rsid w:val="00473E20"/>
    <w:rsid w:val="004800E0"/>
    <w:rsid w:val="00482782"/>
    <w:rsid w:val="00485F7F"/>
    <w:rsid w:val="0048604D"/>
    <w:rsid w:val="00493B0D"/>
    <w:rsid w:val="004A0637"/>
    <w:rsid w:val="004A081C"/>
    <w:rsid w:val="004A1CFC"/>
    <w:rsid w:val="004A384A"/>
    <w:rsid w:val="004A6D93"/>
    <w:rsid w:val="004B623C"/>
    <w:rsid w:val="004C3B04"/>
    <w:rsid w:val="004C59A5"/>
    <w:rsid w:val="004C708E"/>
    <w:rsid w:val="004C7270"/>
    <w:rsid w:val="004D01A2"/>
    <w:rsid w:val="004D40E0"/>
    <w:rsid w:val="004D5CDE"/>
    <w:rsid w:val="004D76E9"/>
    <w:rsid w:val="004E2E55"/>
    <w:rsid w:val="004E7854"/>
    <w:rsid w:val="004E7AF2"/>
    <w:rsid w:val="004F55FB"/>
    <w:rsid w:val="004F6FBE"/>
    <w:rsid w:val="005011BD"/>
    <w:rsid w:val="0050353E"/>
    <w:rsid w:val="00503C3A"/>
    <w:rsid w:val="00504995"/>
    <w:rsid w:val="00507C87"/>
    <w:rsid w:val="0052071C"/>
    <w:rsid w:val="00525F88"/>
    <w:rsid w:val="00527A6C"/>
    <w:rsid w:val="00530D49"/>
    <w:rsid w:val="005310F5"/>
    <w:rsid w:val="005315F5"/>
    <w:rsid w:val="00535448"/>
    <w:rsid w:val="00535649"/>
    <w:rsid w:val="005404E1"/>
    <w:rsid w:val="00541A6B"/>
    <w:rsid w:val="00542A92"/>
    <w:rsid w:val="00550E8E"/>
    <w:rsid w:val="00560138"/>
    <w:rsid w:val="005711E8"/>
    <w:rsid w:val="005816F5"/>
    <w:rsid w:val="00582237"/>
    <w:rsid w:val="0058622A"/>
    <w:rsid w:val="00595912"/>
    <w:rsid w:val="00595AF3"/>
    <w:rsid w:val="005A106A"/>
    <w:rsid w:val="005A4EEB"/>
    <w:rsid w:val="005B2B07"/>
    <w:rsid w:val="005B343A"/>
    <w:rsid w:val="005C0DE0"/>
    <w:rsid w:val="005C213E"/>
    <w:rsid w:val="005C5C93"/>
    <w:rsid w:val="005C6851"/>
    <w:rsid w:val="005D0879"/>
    <w:rsid w:val="005D129E"/>
    <w:rsid w:val="005D2946"/>
    <w:rsid w:val="005D4BE4"/>
    <w:rsid w:val="005E0A97"/>
    <w:rsid w:val="005E578E"/>
    <w:rsid w:val="005E66CE"/>
    <w:rsid w:val="005F36C5"/>
    <w:rsid w:val="005F3FBC"/>
    <w:rsid w:val="005F5044"/>
    <w:rsid w:val="00605CE7"/>
    <w:rsid w:val="006076B1"/>
    <w:rsid w:val="00607D3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1F71"/>
    <w:rsid w:val="00665BE4"/>
    <w:rsid w:val="00674F3F"/>
    <w:rsid w:val="0067595D"/>
    <w:rsid w:val="00676B00"/>
    <w:rsid w:val="00685F81"/>
    <w:rsid w:val="00691A39"/>
    <w:rsid w:val="006A7805"/>
    <w:rsid w:val="006B0AB2"/>
    <w:rsid w:val="006B4A5D"/>
    <w:rsid w:val="006B56E9"/>
    <w:rsid w:val="006C1D07"/>
    <w:rsid w:val="006C1E61"/>
    <w:rsid w:val="006C2F0F"/>
    <w:rsid w:val="006C323C"/>
    <w:rsid w:val="006C7226"/>
    <w:rsid w:val="006D2DA2"/>
    <w:rsid w:val="006D35AE"/>
    <w:rsid w:val="006D4486"/>
    <w:rsid w:val="006D562A"/>
    <w:rsid w:val="006D5BC7"/>
    <w:rsid w:val="006D6DA0"/>
    <w:rsid w:val="006D7127"/>
    <w:rsid w:val="006E7938"/>
    <w:rsid w:val="006F06A2"/>
    <w:rsid w:val="006F06B2"/>
    <w:rsid w:val="006F6529"/>
    <w:rsid w:val="006F696B"/>
    <w:rsid w:val="006F7E36"/>
    <w:rsid w:val="00702233"/>
    <w:rsid w:val="00710271"/>
    <w:rsid w:val="007105C4"/>
    <w:rsid w:val="00711183"/>
    <w:rsid w:val="007151FB"/>
    <w:rsid w:val="0072331E"/>
    <w:rsid w:val="00723842"/>
    <w:rsid w:val="00725366"/>
    <w:rsid w:val="00726CAE"/>
    <w:rsid w:val="00735500"/>
    <w:rsid w:val="0073656B"/>
    <w:rsid w:val="00745128"/>
    <w:rsid w:val="007457A6"/>
    <w:rsid w:val="00747FE5"/>
    <w:rsid w:val="00752567"/>
    <w:rsid w:val="00752CC7"/>
    <w:rsid w:val="0075497C"/>
    <w:rsid w:val="007615C7"/>
    <w:rsid w:val="00763CEB"/>
    <w:rsid w:val="00764920"/>
    <w:rsid w:val="00766B89"/>
    <w:rsid w:val="00774A15"/>
    <w:rsid w:val="00781445"/>
    <w:rsid w:val="00781903"/>
    <w:rsid w:val="0078208D"/>
    <w:rsid w:val="0078297A"/>
    <w:rsid w:val="00796707"/>
    <w:rsid w:val="007A1881"/>
    <w:rsid w:val="007A5262"/>
    <w:rsid w:val="007B532F"/>
    <w:rsid w:val="007B55E9"/>
    <w:rsid w:val="007B713D"/>
    <w:rsid w:val="007C7806"/>
    <w:rsid w:val="007D0203"/>
    <w:rsid w:val="007D04C8"/>
    <w:rsid w:val="007D0A09"/>
    <w:rsid w:val="007D230A"/>
    <w:rsid w:val="007D26AB"/>
    <w:rsid w:val="007D3868"/>
    <w:rsid w:val="007D5704"/>
    <w:rsid w:val="007E49C1"/>
    <w:rsid w:val="007E5566"/>
    <w:rsid w:val="007E7CF9"/>
    <w:rsid w:val="007E7EDF"/>
    <w:rsid w:val="007F2B8F"/>
    <w:rsid w:val="008118F3"/>
    <w:rsid w:val="00811DCC"/>
    <w:rsid w:val="00813F1A"/>
    <w:rsid w:val="00816472"/>
    <w:rsid w:val="00821A04"/>
    <w:rsid w:val="00823E64"/>
    <w:rsid w:val="00835277"/>
    <w:rsid w:val="00842DC3"/>
    <w:rsid w:val="00844E4D"/>
    <w:rsid w:val="00850E51"/>
    <w:rsid w:val="00851855"/>
    <w:rsid w:val="00857710"/>
    <w:rsid w:val="008648B9"/>
    <w:rsid w:val="008675FB"/>
    <w:rsid w:val="008677A0"/>
    <w:rsid w:val="00871B34"/>
    <w:rsid w:val="00875706"/>
    <w:rsid w:val="00877C5F"/>
    <w:rsid w:val="00887E22"/>
    <w:rsid w:val="00897A8F"/>
    <w:rsid w:val="008A0A4C"/>
    <w:rsid w:val="008A3061"/>
    <w:rsid w:val="008A4B0D"/>
    <w:rsid w:val="008A6FB3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4599"/>
    <w:rsid w:val="008E5B9E"/>
    <w:rsid w:val="008E6A49"/>
    <w:rsid w:val="008E79CA"/>
    <w:rsid w:val="008F32B1"/>
    <w:rsid w:val="008F4F37"/>
    <w:rsid w:val="00901649"/>
    <w:rsid w:val="0090308F"/>
    <w:rsid w:val="00903E7B"/>
    <w:rsid w:val="00906327"/>
    <w:rsid w:val="00910FA7"/>
    <w:rsid w:val="009117E2"/>
    <w:rsid w:val="00911DEF"/>
    <w:rsid w:val="00914A82"/>
    <w:rsid w:val="00921A40"/>
    <w:rsid w:val="00922FD0"/>
    <w:rsid w:val="0093324E"/>
    <w:rsid w:val="0094693A"/>
    <w:rsid w:val="009635D4"/>
    <w:rsid w:val="00965E2D"/>
    <w:rsid w:val="00973C02"/>
    <w:rsid w:val="00974465"/>
    <w:rsid w:val="0097499F"/>
    <w:rsid w:val="00974A4C"/>
    <w:rsid w:val="00994CE8"/>
    <w:rsid w:val="009A4B81"/>
    <w:rsid w:val="009B056E"/>
    <w:rsid w:val="009B496B"/>
    <w:rsid w:val="009B6AEA"/>
    <w:rsid w:val="009B6DC0"/>
    <w:rsid w:val="009B72A6"/>
    <w:rsid w:val="009C072C"/>
    <w:rsid w:val="009C5A25"/>
    <w:rsid w:val="009C5FED"/>
    <w:rsid w:val="009C6134"/>
    <w:rsid w:val="009D044A"/>
    <w:rsid w:val="009D618C"/>
    <w:rsid w:val="009E5985"/>
    <w:rsid w:val="009E6605"/>
    <w:rsid w:val="009E69BF"/>
    <w:rsid w:val="009F1FB4"/>
    <w:rsid w:val="009F462E"/>
    <w:rsid w:val="00A048BA"/>
    <w:rsid w:val="00A05316"/>
    <w:rsid w:val="00A1076A"/>
    <w:rsid w:val="00A139F1"/>
    <w:rsid w:val="00A1463A"/>
    <w:rsid w:val="00A16DDC"/>
    <w:rsid w:val="00A224FA"/>
    <w:rsid w:val="00A22AD3"/>
    <w:rsid w:val="00A252DE"/>
    <w:rsid w:val="00A348EB"/>
    <w:rsid w:val="00A360A1"/>
    <w:rsid w:val="00A376E4"/>
    <w:rsid w:val="00A40813"/>
    <w:rsid w:val="00A47C0E"/>
    <w:rsid w:val="00A62E16"/>
    <w:rsid w:val="00A64825"/>
    <w:rsid w:val="00A70125"/>
    <w:rsid w:val="00A73FB0"/>
    <w:rsid w:val="00A74E7A"/>
    <w:rsid w:val="00A80CBA"/>
    <w:rsid w:val="00A82FD5"/>
    <w:rsid w:val="00A94EE7"/>
    <w:rsid w:val="00A97678"/>
    <w:rsid w:val="00A97AA1"/>
    <w:rsid w:val="00AA1D41"/>
    <w:rsid w:val="00AA4D40"/>
    <w:rsid w:val="00AA4E77"/>
    <w:rsid w:val="00AB0AAD"/>
    <w:rsid w:val="00AB2317"/>
    <w:rsid w:val="00AB47C9"/>
    <w:rsid w:val="00AB4ECB"/>
    <w:rsid w:val="00AB5C76"/>
    <w:rsid w:val="00AB71CB"/>
    <w:rsid w:val="00AC03ED"/>
    <w:rsid w:val="00AC0D7F"/>
    <w:rsid w:val="00AC1DA4"/>
    <w:rsid w:val="00AD225E"/>
    <w:rsid w:val="00AD6C8E"/>
    <w:rsid w:val="00AD7808"/>
    <w:rsid w:val="00AF5850"/>
    <w:rsid w:val="00AF6B8D"/>
    <w:rsid w:val="00AF6FAC"/>
    <w:rsid w:val="00B02DEF"/>
    <w:rsid w:val="00B0475D"/>
    <w:rsid w:val="00B208B6"/>
    <w:rsid w:val="00B2554D"/>
    <w:rsid w:val="00B26E12"/>
    <w:rsid w:val="00B30566"/>
    <w:rsid w:val="00B30665"/>
    <w:rsid w:val="00B36FF7"/>
    <w:rsid w:val="00B4189F"/>
    <w:rsid w:val="00B4650D"/>
    <w:rsid w:val="00B505C4"/>
    <w:rsid w:val="00B525C2"/>
    <w:rsid w:val="00B605C3"/>
    <w:rsid w:val="00B60AF0"/>
    <w:rsid w:val="00B61560"/>
    <w:rsid w:val="00B63381"/>
    <w:rsid w:val="00B645ED"/>
    <w:rsid w:val="00B671FD"/>
    <w:rsid w:val="00B71259"/>
    <w:rsid w:val="00B76FC9"/>
    <w:rsid w:val="00B9369F"/>
    <w:rsid w:val="00B94618"/>
    <w:rsid w:val="00BA5A3B"/>
    <w:rsid w:val="00BA5BE9"/>
    <w:rsid w:val="00BA7E18"/>
    <w:rsid w:val="00BB4AF9"/>
    <w:rsid w:val="00BB7EE8"/>
    <w:rsid w:val="00BC6230"/>
    <w:rsid w:val="00BC6727"/>
    <w:rsid w:val="00BD4012"/>
    <w:rsid w:val="00BE045D"/>
    <w:rsid w:val="00BE522A"/>
    <w:rsid w:val="00BE6265"/>
    <w:rsid w:val="00BE71FD"/>
    <w:rsid w:val="00C00060"/>
    <w:rsid w:val="00C2323E"/>
    <w:rsid w:val="00C24141"/>
    <w:rsid w:val="00C302D6"/>
    <w:rsid w:val="00C34046"/>
    <w:rsid w:val="00C35EDC"/>
    <w:rsid w:val="00C360BA"/>
    <w:rsid w:val="00C367FE"/>
    <w:rsid w:val="00C40DF2"/>
    <w:rsid w:val="00C44351"/>
    <w:rsid w:val="00C45B91"/>
    <w:rsid w:val="00C513EA"/>
    <w:rsid w:val="00C53DCA"/>
    <w:rsid w:val="00C5419B"/>
    <w:rsid w:val="00C622AF"/>
    <w:rsid w:val="00C7060A"/>
    <w:rsid w:val="00C7162A"/>
    <w:rsid w:val="00C75D1C"/>
    <w:rsid w:val="00C823D5"/>
    <w:rsid w:val="00C84FD4"/>
    <w:rsid w:val="00C85B5F"/>
    <w:rsid w:val="00C93E2F"/>
    <w:rsid w:val="00CA0D14"/>
    <w:rsid w:val="00CA4A76"/>
    <w:rsid w:val="00CC1F54"/>
    <w:rsid w:val="00CC3CA6"/>
    <w:rsid w:val="00CD161B"/>
    <w:rsid w:val="00CD2733"/>
    <w:rsid w:val="00CE6E57"/>
    <w:rsid w:val="00CF1E34"/>
    <w:rsid w:val="00CF683C"/>
    <w:rsid w:val="00D04B9A"/>
    <w:rsid w:val="00D068B2"/>
    <w:rsid w:val="00D333EE"/>
    <w:rsid w:val="00D413F0"/>
    <w:rsid w:val="00D42B1E"/>
    <w:rsid w:val="00D435CA"/>
    <w:rsid w:val="00D5116A"/>
    <w:rsid w:val="00D5152F"/>
    <w:rsid w:val="00D5480A"/>
    <w:rsid w:val="00D54889"/>
    <w:rsid w:val="00D556A7"/>
    <w:rsid w:val="00D669A2"/>
    <w:rsid w:val="00D700D4"/>
    <w:rsid w:val="00D7382D"/>
    <w:rsid w:val="00D73931"/>
    <w:rsid w:val="00D751CF"/>
    <w:rsid w:val="00D77B36"/>
    <w:rsid w:val="00D82592"/>
    <w:rsid w:val="00D82688"/>
    <w:rsid w:val="00D83EA0"/>
    <w:rsid w:val="00D85F10"/>
    <w:rsid w:val="00D864C3"/>
    <w:rsid w:val="00D96DE7"/>
    <w:rsid w:val="00DA0A2B"/>
    <w:rsid w:val="00DA178E"/>
    <w:rsid w:val="00DA1D67"/>
    <w:rsid w:val="00DA2CB4"/>
    <w:rsid w:val="00DA691E"/>
    <w:rsid w:val="00DC08E9"/>
    <w:rsid w:val="00DD02D9"/>
    <w:rsid w:val="00DD1D57"/>
    <w:rsid w:val="00DE594E"/>
    <w:rsid w:val="00DE66AB"/>
    <w:rsid w:val="00DE6DEC"/>
    <w:rsid w:val="00DF0A99"/>
    <w:rsid w:val="00DF32C7"/>
    <w:rsid w:val="00E00A64"/>
    <w:rsid w:val="00E04D72"/>
    <w:rsid w:val="00E1143D"/>
    <w:rsid w:val="00E1150D"/>
    <w:rsid w:val="00E15ADF"/>
    <w:rsid w:val="00E235A2"/>
    <w:rsid w:val="00E251BE"/>
    <w:rsid w:val="00E30859"/>
    <w:rsid w:val="00E311C1"/>
    <w:rsid w:val="00E327E2"/>
    <w:rsid w:val="00E343DD"/>
    <w:rsid w:val="00E356E6"/>
    <w:rsid w:val="00E36DEA"/>
    <w:rsid w:val="00E446F2"/>
    <w:rsid w:val="00E47B1B"/>
    <w:rsid w:val="00E55C18"/>
    <w:rsid w:val="00E9120C"/>
    <w:rsid w:val="00E93650"/>
    <w:rsid w:val="00E95B99"/>
    <w:rsid w:val="00E962CE"/>
    <w:rsid w:val="00E973AB"/>
    <w:rsid w:val="00E97F06"/>
    <w:rsid w:val="00EA16CD"/>
    <w:rsid w:val="00EA2FB8"/>
    <w:rsid w:val="00EA4AC7"/>
    <w:rsid w:val="00EA5674"/>
    <w:rsid w:val="00EA7971"/>
    <w:rsid w:val="00EB1986"/>
    <w:rsid w:val="00EB28EC"/>
    <w:rsid w:val="00EC2ABC"/>
    <w:rsid w:val="00ED2897"/>
    <w:rsid w:val="00ED4925"/>
    <w:rsid w:val="00ED63E0"/>
    <w:rsid w:val="00EE3336"/>
    <w:rsid w:val="00EE6071"/>
    <w:rsid w:val="00EF11B2"/>
    <w:rsid w:val="00F04DA1"/>
    <w:rsid w:val="00F10B52"/>
    <w:rsid w:val="00F132D9"/>
    <w:rsid w:val="00F1570C"/>
    <w:rsid w:val="00F16DB8"/>
    <w:rsid w:val="00F2589F"/>
    <w:rsid w:val="00F30833"/>
    <w:rsid w:val="00F32FF2"/>
    <w:rsid w:val="00F41955"/>
    <w:rsid w:val="00F42250"/>
    <w:rsid w:val="00F611C5"/>
    <w:rsid w:val="00F64453"/>
    <w:rsid w:val="00F67129"/>
    <w:rsid w:val="00F7316E"/>
    <w:rsid w:val="00F737AF"/>
    <w:rsid w:val="00F76A50"/>
    <w:rsid w:val="00F80CEE"/>
    <w:rsid w:val="00F81BF9"/>
    <w:rsid w:val="00F8274F"/>
    <w:rsid w:val="00F82E1D"/>
    <w:rsid w:val="00F86CC2"/>
    <w:rsid w:val="00FA4479"/>
    <w:rsid w:val="00FB236E"/>
    <w:rsid w:val="00FB6569"/>
    <w:rsid w:val="00FC0F57"/>
    <w:rsid w:val="00FC1B35"/>
    <w:rsid w:val="00FC3D6A"/>
    <w:rsid w:val="00FC7E97"/>
    <w:rsid w:val="00FD136A"/>
    <w:rsid w:val="00FD3FB3"/>
    <w:rsid w:val="00FD626A"/>
    <w:rsid w:val="00FE222C"/>
    <w:rsid w:val="00FF14BA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C240CF"/>
  <w15:docId w15:val="{4DF37BE2-6FBE-4170-89A1-55C1357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locked/>
    <w:rsid w:val="00F04D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2A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B09"/>
    <w:rPr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04D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143A-1322-4930-8AEB-98B5BBE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7</Pages>
  <Words>1849</Words>
  <Characters>12048</Characters>
  <Application>Microsoft Office Word</Application>
  <DocSecurity>0</DocSecurity>
  <Lines>100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Baranja</cp:lastModifiedBy>
  <cp:revision>81</cp:revision>
  <cp:lastPrinted>2018-04-05T12:53:00Z</cp:lastPrinted>
  <dcterms:created xsi:type="dcterms:W3CDTF">2018-04-04T14:34:00Z</dcterms:created>
  <dcterms:modified xsi:type="dcterms:W3CDTF">2019-06-05T15:21:00Z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